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A0FA1" w14:textId="39360C99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>3GPP TSG-RAN WG4 Meeting # 104</w:t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>-bis-e</w:t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</w:r>
      <w:r w:rsid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ab/>
        <w:t xml:space="preserve">    R4-221</w:t>
      </w:r>
      <w:r w:rsidR="007B6D34" w:rsidRPr="007B6D34">
        <w:rPr>
          <w:rFonts w:ascii="Arial" w:eastAsiaTheme="minorEastAsia" w:hAnsi="Arial" w:cs="Arial"/>
          <w:b/>
          <w:sz w:val="24"/>
          <w:szCs w:val="24"/>
          <w:lang w:val="en-US" w:eastAsia="zh-CN"/>
        </w:rPr>
        <w:t>7311</w:t>
      </w:r>
    </w:p>
    <w:p w14:paraId="6CA673B2" w14:textId="77777777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val="en-US" w:eastAsia="zh-CN"/>
        </w:rPr>
        <w:t xml:space="preserve">Electronic Meeting, October 10 – October 19, 2022                       </w:t>
      </w:r>
    </w:p>
    <w:p w14:paraId="48B15632" w14:textId="77777777" w:rsidR="00471A83" w:rsidRPr="00A808D2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644909B" w14:textId="50E484B8" w:rsidR="00471A83" w:rsidRPr="003138DB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4.2.</w:t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8</w:t>
      </w:r>
      <w:bookmarkStart w:id="0" w:name="_GoBack"/>
      <w:bookmarkEnd w:id="0"/>
    </w:p>
    <w:p w14:paraId="1F6C7F59" w14:textId="77777777" w:rsidR="00471A83" w:rsidRDefault="00471A83" w:rsidP="00471A8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Moderator (THALES)</w:t>
      </w:r>
    </w:p>
    <w:p w14:paraId="205E4889" w14:textId="12B9C54B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5C5A38">
        <w:rPr>
          <w:rFonts w:ascii="Arial" w:eastAsiaTheme="minorEastAsia" w:hAnsi="Arial" w:cs="Arial"/>
          <w:color w:val="000000"/>
          <w:sz w:val="22"/>
          <w:lang w:val="en-US" w:eastAsia="zh-CN"/>
        </w:rPr>
        <w:t>Way Forward</w:t>
      </w:r>
      <w:r w:rsidR="005C5A38" w:rsidRPr="005C5A38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 on NTN Solutions SAN RF Maintenance</w:t>
      </w:r>
    </w:p>
    <w:p w14:paraId="5C116305" w14:textId="77777777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221099F3" w14:textId="77777777" w:rsidR="00471A83" w:rsidRDefault="00471A83" w:rsidP="00471A83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71EEBEAA" w14:textId="2EA8D494" w:rsidR="00471A83" w:rsidRDefault="00471A83" w:rsidP="00471A83">
      <w:pPr>
        <w:jc w:val="both"/>
        <w:rPr>
          <w:bCs/>
          <w:iCs/>
          <w:sz w:val="22"/>
          <w:szCs w:val="22"/>
          <w:lang w:val="en-US" w:eastAsia="zh-CN"/>
        </w:rPr>
      </w:pPr>
      <w:r w:rsidRPr="00A808D2">
        <w:rPr>
          <w:bCs/>
          <w:iCs/>
          <w:sz w:val="22"/>
          <w:szCs w:val="22"/>
          <w:lang w:val="en-US" w:eastAsia="zh-CN"/>
        </w:rPr>
        <w:t>This proposed way forward is based on the outcomes of “</w:t>
      </w:r>
      <w:r w:rsidRPr="00471A83">
        <w:rPr>
          <w:rFonts w:eastAsiaTheme="minorEastAsia"/>
          <w:color w:val="000000"/>
          <w:sz w:val="22"/>
          <w:szCs w:val="22"/>
          <w:lang w:val="en-US" w:eastAsia="zh-CN"/>
        </w:rPr>
        <w:t>Email discussion summary for [104-bis-e][304] NTN_Solutions_RF_Maintenance</w:t>
      </w:r>
      <w:r w:rsidRPr="00A808D2">
        <w:rPr>
          <w:bCs/>
          <w:iCs/>
          <w:sz w:val="22"/>
          <w:szCs w:val="22"/>
          <w:lang w:val="en-US" w:eastAsia="zh-CN"/>
        </w:rPr>
        <w:t xml:space="preserve">”, see </w:t>
      </w:r>
      <w:r w:rsidR="007B6D34">
        <w:rPr>
          <w:b/>
          <w:bCs/>
          <w:iCs/>
          <w:sz w:val="22"/>
          <w:szCs w:val="22"/>
          <w:lang w:val="en-US" w:eastAsia="zh-CN"/>
        </w:rPr>
        <w:t>R4-221</w:t>
      </w:r>
      <w:r w:rsidR="007B6D34" w:rsidRPr="007B6D34">
        <w:rPr>
          <w:b/>
          <w:bCs/>
          <w:iCs/>
          <w:sz w:val="22"/>
          <w:szCs w:val="22"/>
          <w:lang w:val="en-US" w:eastAsia="zh-CN"/>
        </w:rPr>
        <w:t>7478</w:t>
      </w:r>
      <w:r w:rsidRPr="00A808D2">
        <w:rPr>
          <w:bCs/>
          <w:iCs/>
          <w:sz w:val="22"/>
          <w:szCs w:val="22"/>
          <w:lang w:val="en-US" w:eastAsia="zh-CN"/>
        </w:rPr>
        <w:t xml:space="preserve"> (revision of </w:t>
      </w:r>
      <w:r>
        <w:rPr>
          <w:rFonts w:eastAsiaTheme="minorEastAsia"/>
          <w:b/>
          <w:sz w:val="22"/>
          <w:szCs w:val="22"/>
          <w:lang w:val="en-US" w:eastAsia="zh-CN"/>
        </w:rPr>
        <w:t>R4-2216888</w:t>
      </w:r>
      <w:r w:rsidRPr="00A808D2">
        <w:rPr>
          <w:bCs/>
          <w:iCs/>
          <w:sz w:val="22"/>
          <w:szCs w:val="22"/>
          <w:lang w:val="en-US" w:eastAsia="zh-CN"/>
        </w:rPr>
        <w:t>). Moreover, as suggested</w:t>
      </w:r>
      <w:r w:rsidRPr="00A808D2">
        <w:rPr>
          <w:iCs/>
          <w:sz w:val="22"/>
          <w:szCs w:val="22"/>
          <w:lang w:val="en-US" w:eastAsia="zh-CN"/>
        </w:rPr>
        <w:t xml:space="preserve"> by “</w:t>
      </w:r>
      <w:r w:rsidRPr="00A808D2">
        <w:rPr>
          <w:b/>
          <w:bCs/>
          <w:iCs/>
          <w:sz w:val="22"/>
          <w:szCs w:val="22"/>
          <w:lang w:val="en-US" w:eastAsia="zh-CN"/>
        </w:rPr>
        <w:t>RAN4#104-bis-e E-meeting Arrangements and Guidelines”</w:t>
      </w:r>
      <w:r w:rsidRPr="00A808D2">
        <w:rPr>
          <w:bCs/>
          <w:iCs/>
          <w:sz w:val="22"/>
          <w:szCs w:val="22"/>
          <w:lang w:val="en-US" w:eastAsia="zh-CN"/>
        </w:rPr>
        <w:t>, this Way Forward uses WORD document rather than POWERPOINT (.PPTX) in order to facilitate others to comment and easily track the changes.</w:t>
      </w:r>
    </w:p>
    <w:p w14:paraId="6F157338" w14:textId="77777777" w:rsidR="00471A83" w:rsidRPr="00A808D2" w:rsidRDefault="00471A83" w:rsidP="00471A83">
      <w:pPr>
        <w:jc w:val="both"/>
        <w:rPr>
          <w:bCs/>
          <w:iCs/>
          <w:sz w:val="22"/>
          <w:szCs w:val="22"/>
          <w:lang w:val="en-US" w:eastAsia="zh-CN"/>
        </w:rPr>
      </w:pPr>
    </w:p>
    <w:p w14:paraId="24F2281A" w14:textId="6FAA0C54" w:rsidR="00471A83" w:rsidRPr="00A808D2" w:rsidRDefault="00471A83" w:rsidP="00471A83">
      <w:pPr>
        <w:jc w:val="both"/>
        <w:rPr>
          <w:color w:val="000000" w:themeColor="text1"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 xml:space="preserve">As described in latest Tdoc version </w:t>
      </w:r>
      <w:r w:rsidRPr="008F0B2F">
        <w:rPr>
          <w:b/>
          <w:iCs/>
          <w:sz w:val="22"/>
          <w:szCs w:val="22"/>
          <w:lang w:val="en-US" w:eastAsia="zh-CN"/>
        </w:rPr>
        <w:t>R4-221</w:t>
      </w:r>
      <w:r w:rsidR="007B6D34" w:rsidRPr="007B6D34">
        <w:rPr>
          <w:b/>
          <w:iCs/>
          <w:sz w:val="22"/>
          <w:szCs w:val="22"/>
          <w:lang w:val="en-US" w:eastAsia="zh-CN"/>
        </w:rPr>
        <w:t>7478</w:t>
      </w:r>
      <w:r>
        <w:rPr>
          <w:iCs/>
          <w:sz w:val="22"/>
          <w:szCs w:val="22"/>
          <w:lang w:val="en-US" w:eastAsia="zh-CN"/>
        </w:rPr>
        <w:t xml:space="preserve">, the </w:t>
      </w:r>
      <w:r w:rsidRPr="00471A83">
        <w:rPr>
          <w:iCs/>
          <w:sz w:val="22"/>
          <w:szCs w:val="22"/>
          <w:lang w:val="en-US" w:eastAsia="zh-CN"/>
        </w:rPr>
        <w:t>Email discussion summary for [104-bis-e][304] NTN_Solutions_RF_Maintenance</w:t>
      </w:r>
      <w:r>
        <w:rPr>
          <w:rFonts w:eastAsiaTheme="minorEastAsia"/>
          <w:color w:val="000000"/>
          <w:sz w:val="22"/>
          <w:szCs w:val="22"/>
          <w:lang w:val="en-US" w:eastAsia="zh-CN"/>
        </w:rPr>
        <w:t xml:space="preserve"> </w:t>
      </w:r>
      <w:r w:rsidRPr="00E37086">
        <w:rPr>
          <w:iCs/>
          <w:sz w:val="22"/>
          <w:szCs w:val="22"/>
          <w:lang w:val="en-US" w:eastAsia="zh-CN"/>
        </w:rPr>
        <w:t>identified the following topics and issues</w:t>
      </w:r>
      <w:r w:rsidRPr="00E37086">
        <w:rPr>
          <w:color w:val="000000" w:themeColor="text1"/>
          <w:sz w:val="22"/>
          <w:szCs w:val="22"/>
          <w:lang w:val="en-US" w:eastAsia="zh-CN"/>
        </w:rPr>
        <w:t>:</w:t>
      </w:r>
    </w:p>
    <w:p w14:paraId="16D02496" w14:textId="77777777" w:rsidR="00471A83" w:rsidRDefault="00471A83" w:rsidP="00471A83">
      <w:pPr>
        <w:pStyle w:val="Paragraphedeliste"/>
        <w:numPr>
          <w:ilvl w:val="0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245211">
        <w:rPr>
          <w:color w:val="000000" w:themeColor="text1"/>
          <w:lang w:val="en-US" w:eastAsia="zh-CN"/>
        </w:rPr>
        <w:t>Topic #1: General discussions</w:t>
      </w:r>
    </w:p>
    <w:p w14:paraId="4A183FCB" w14:textId="77777777" w:rsidR="00471A83" w:rsidRPr="00543327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543327">
        <w:rPr>
          <w:color w:val="000000" w:themeColor="text1"/>
          <w:lang w:val="en-US" w:eastAsia="zh-CN"/>
        </w:rPr>
        <w:t>Sub-topic 1-1</w:t>
      </w:r>
      <w:r>
        <w:rPr>
          <w:color w:val="000000" w:themeColor="text1"/>
          <w:lang w:val="en-US" w:eastAsia="zh-CN"/>
        </w:rPr>
        <w:t>: OBUE</w:t>
      </w:r>
    </w:p>
    <w:p w14:paraId="1F543C85" w14:textId="77777777" w:rsidR="00471A83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027883">
        <w:rPr>
          <w:color w:val="000000" w:themeColor="text1"/>
          <w:lang w:val="en-US" w:eastAsia="zh-CN"/>
        </w:rPr>
        <w:t xml:space="preserve">Issue 1-1-1: </w:t>
      </w:r>
      <w:r>
        <w:rPr>
          <w:color w:val="000000" w:themeColor="text1"/>
          <w:lang w:val="en-US" w:eastAsia="zh-CN"/>
        </w:rPr>
        <w:t xml:space="preserve">definition of OBUE (see </w:t>
      </w:r>
      <w:r w:rsidRPr="000658F2">
        <w:rPr>
          <w:color w:val="000000" w:themeColor="text1"/>
          <w:lang w:val="en-US" w:eastAsia="zh-CN"/>
        </w:rPr>
        <w:t>Huawei HiSilicon</w:t>
      </w:r>
      <w:r>
        <w:rPr>
          <w:color w:val="000000" w:themeColor="text1"/>
          <w:lang w:val="en-US" w:eastAsia="zh-CN"/>
        </w:rPr>
        <w:t>/</w:t>
      </w:r>
      <w:r w:rsidRPr="00C93F39">
        <w:rPr>
          <w:color w:val="000000" w:themeColor="text1"/>
          <w:lang w:val="en-US" w:eastAsia="zh-CN"/>
        </w:rPr>
        <w:t>R4-2216065</w:t>
      </w:r>
      <w:r>
        <w:rPr>
          <w:color w:val="000000" w:themeColor="text1"/>
          <w:lang w:val="en-US" w:eastAsia="zh-CN"/>
        </w:rPr>
        <w:t>/P1)</w:t>
      </w:r>
    </w:p>
    <w:p w14:paraId="7DA271C3" w14:textId="77777777" w:rsidR="00471A83" w:rsidRPr="00CE753E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CE753E">
        <w:rPr>
          <w:color w:val="000000" w:themeColor="text1"/>
          <w:lang w:val="en-US" w:eastAsia="zh-CN"/>
        </w:rPr>
        <w:t xml:space="preserve">Issue 1-1-2: definition of </w:t>
      </w:r>
      <w:r w:rsidRPr="00CE753E">
        <w:rPr>
          <w:rFonts w:ascii="Arial" w:hAnsi="Arial" w:cs="Arial"/>
        </w:rPr>
        <w:t>Δf</w:t>
      </w:r>
      <w:r w:rsidRPr="00CE753E">
        <w:rPr>
          <w:rFonts w:ascii="Arial" w:hAnsi="Arial" w:cs="Arial"/>
          <w:vertAlign w:val="subscript"/>
        </w:rPr>
        <w:t>OBUE</w:t>
      </w:r>
      <w:r w:rsidRPr="00CE753E">
        <w:rPr>
          <w:color w:val="000000" w:themeColor="text1"/>
          <w:lang w:val="en-US" w:eastAsia="zh-CN"/>
        </w:rPr>
        <w:t xml:space="preserve"> (</w:t>
      </w:r>
      <w:r>
        <w:rPr>
          <w:color w:val="000000" w:themeColor="text1"/>
          <w:lang w:val="en-US" w:eastAsia="zh-CN"/>
        </w:rPr>
        <w:t xml:space="preserve">see </w:t>
      </w:r>
      <w:r w:rsidRPr="00CE753E">
        <w:rPr>
          <w:color w:val="000000" w:themeColor="text1"/>
          <w:lang w:val="en-US" w:eastAsia="zh-CN"/>
        </w:rPr>
        <w:t>THALES</w:t>
      </w:r>
      <w:r>
        <w:rPr>
          <w:color w:val="000000" w:themeColor="text1"/>
          <w:lang w:val="en-US" w:eastAsia="zh-CN"/>
        </w:rPr>
        <w:t>/</w:t>
      </w:r>
      <w:r w:rsidRPr="00C93F39">
        <w:rPr>
          <w:color w:val="000000" w:themeColor="text1"/>
          <w:lang w:val="en-US" w:eastAsia="zh-CN"/>
        </w:rPr>
        <w:t>R4-2215337</w:t>
      </w:r>
      <w:r w:rsidRPr="00CE753E">
        <w:rPr>
          <w:color w:val="000000" w:themeColor="text1"/>
          <w:lang w:val="en-US" w:eastAsia="zh-CN"/>
        </w:rPr>
        <w:t>/</w:t>
      </w:r>
      <w:r>
        <w:rPr>
          <w:color w:val="000000" w:themeColor="text1"/>
          <w:lang w:val="en-US" w:eastAsia="zh-CN"/>
        </w:rPr>
        <w:t>P2,</w:t>
      </w:r>
      <w:r w:rsidRPr="00CE753E">
        <w:rPr>
          <w:color w:val="000000" w:themeColor="text1"/>
          <w:lang w:val="en-US" w:eastAsia="zh-CN"/>
        </w:rPr>
        <w:t xml:space="preserve"> Huawei HiSilicon</w:t>
      </w:r>
      <w:r>
        <w:rPr>
          <w:color w:val="000000" w:themeColor="text1"/>
          <w:lang w:val="en-US" w:eastAsia="zh-CN"/>
        </w:rPr>
        <w:t>/</w:t>
      </w:r>
      <w:r w:rsidRPr="00C93F39">
        <w:rPr>
          <w:color w:val="000000" w:themeColor="text1"/>
          <w:lang w:val="en-US" w:eastAsia="zh-CN"/>
        </w:rPr>
        <w:t>R4-2216065</w:t>
      </w:r>
      <w:r>
        <w:rPr>
          <w:color w:val="000000" w:themeColor="text1"/>
          <w:lang w:val="en-US" w:eastAsia="zh-CN"/>
        </w:rPr>
        <w:t>/P2</w:t>
      </w:r>
      <w:r w:rsidRPr="00CE753E">
        <w:rPr>
          <w:color w:val="000000" w:themeColor="text1"/>
          <w:lang w:val="en-US" w:eastAsia="zh-CN"/>
        </w:rPr>
        <w:t>)</w:t>
      </w:r>
    </w:p>
    <w:p w14:paraId="5BF32F90" w14:textId="77777777" w:rsidR="00471A83" w:rsidRPr="00CE753E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CE753E">
        <w:rPr>
          <w:color w:val="000000" w:themeColor="text1"/>
          <w:lang w:val="en-US" w:eastAsia="zh-CN"/>
        </w:rPr>
        <w:t xml:space="preserve">Issue 1-1-3: correction of </w:t>
      </w:r>
      <w:r w:rsidRPr="00CE753E">
        <w:rPr>
          <w:rFonts w:ascii="Arial" w:hAnsi="Arial" w:cs="Arial"/>
        </w:rPr>
        <w:t>Δf</w:t>
      </w:r>
      <w:r w:rsidRPr="00CE753E">
        <w:rPr>
          <w:rFonts w:ascii="Arial" w:hAnsi="Arial" w:cs="Arial"/>
          <w:vertAlign w:val="subscript"/>
        </w:rPr>
        <w:t xml:space="preserve">OBUE </w:t>
      </w:r>
      <w:r w:rsidRPr="00CE753E">
        <w:rPr>
          <w:color w:val="000000" w:themeColor="text1"/>
          <w:lang w:val="en-US" w:eastAsia="zh-CN"/>
        </w:rPr>
        <w:t>values</w:t>
      </w:r>
      <w:r w:rsidRPr="00CE753E">
        <w:rPr>
          <w:rFonts w:ascii="Arial" w:hAnsi="Arial" w:cs="Arial"/>
          <w:vertAlign w:val="subscript"/>
        </w:rPr>
        <w:t xml:space="preserve"> </w:t>
      </w:r>
      <w:r w:rsidRPr="00CE753E">
        <w:rPr>
          <w:color w:val="000000" w:themeColor="text1"/>
          <w:lang w:val="en-US" w:eastAsia="zh-CN"/>
        </w:rPr>
        <w:t>for SAN (</w:t>
      </w:r>
      <w:r>
        <w:rPr>
          <w:color w:val="000000" w:themeColor="text1"/>
          <w:lang w:val="en-US" w:eastAsia="zh-CN"/>
        </w:rPr>
        <w:t xml:space="preserve">see </w:t>
      </w:r>
      <w:r w:rsidRPr="00CE753E">
        <w:rPr>
          <w:color w:val="000000" w:themeColor="text1"/>
          <w:lang w:val="en-US" w:eastAsia="zh-CN"/>
        </w:rPr>
        <w:t>THALES</w:t>
      </w:r>
      <w:r>
        <w:rPr>
          <w:color w:val="000000" w:themeColor="text1"/>
          <w:lang w:val="en-US" w:eastAsia="zh-CN"/>
        </w:rPr>
        <w:t>/</w:t>
      </w:r>
      <w:r w:rsidRPr="00C93F39">
        <w:rPr>
          <w:color w:val="000000" w:themeColor="text1"/>
          <w:lang w:val="en-US" w:eastAsia="zh-CN"/>
        </w:rPr>
        <w:t>R4-2215337</w:t>
      </w:r>
      <w:r>
        <w:rPr>
          <w:color w:val="000000" w:themeColor="text1"/>
          <w:lang w:val="en-US" w:eastAsia="zh-CN"/>
        </w:rPr>
        <w:t>/P1</w:t>
      </w:r>
      <w:r w:rsidRPr="00CE753E">
        <w:rPr>
          <w:color w:val="000000" w:themeColor="text1"/>
          <w:lang w:val="en-US" w:eastAsia="zh-CN"/>
        </w:rPr>
        <w:t>)</w:t>
      </w:r>
    </w:p>
    <w:p w14:paraId="1B748C8B" w14:textId="77777777" w:rsidR="00471A83" w:rsidRPr="002359F9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2359F9">
        <w:rPr>
          <w:color w:val="000000" w:themeColor="text1"/>
          <w:lang w:val="en-US" w:eastAsia="zh-CN"/>
        </w:rPr>
        <w:t>Issue 1-1-</w:t>
      </w:r>
      <w:r>
        <w:rPr>
          <w:color w:val="000000" w:themeColor="text1"/>
          <w:lang w:val="en-US" w:eastAsia="zh-CN"/>
        </w:rPr>
        <w:t>4</w:t>
      </w:r>
      <w:r w:rsidRPr="002359F9">
        <w:rPr>
          <w:color w:val="000000" w:themeColor="text1"/>
          <w:lang w:val="en-US" w:eastAsia="zh-CN"/>
        </w:rPr>
        <w:t xml:space="preserve">: definitions of </w:t>
      </w:r>
      <w:r w:rsidRPr="002359F9">
        <w:rPr>
          <w:rFonts w:ascii="Arial" w:hAnsi="Arial" w:cs="Arial"/>
        </w:rPr>
        <w:t xml:space="preserve">OBUE </w:t>
      </w:r>
      <w:r w:rsidRPr="002359F9">
        <w:rPr>
          <w:color w:val="000000" w:themeColor="text1"/>
          <w:lang w:val="en-US" w:eastAsia="zh-CN"/>
        </w:rPr>
        <w:t>general aspects (</w:t>
      </w:r>
      <w:r>
        <w:rPr>
          <w:color w:val="000000" w:themeColor="text1"/>
          <w:lang w:val="en-US" w:eastAsia="zh-CN"/>
        </w:rPr>
        <w:t xml:space="preserve">see </w:t>
      </w:r>
      <w:r w:rsidRPr="002359F9">
        <w:rPr>
          <w:color w:val="000000" w:themeColor="text1"/>
          <w:lang w:val="en-US" w:eastAsia="zh-CN"/>
        </w:rPr>
        <w:t>THALES</w:t>
      </w:r>
      <w:r>
        <w:rPr>
          <w:color w:val="000000" w:themeColor="text1"/>
          <w:lang w:val="en-US" w:eastAsia="zh-CN"/>
        </w:rPr>
        <w:t>/</w:t>
      </w:r>
      <w:r w:rsidRPr="00C93F39">
        <w:rPr>
          <w:color w:val="000000" w:themeColor="text1"/>
          <w:lang w:val="en-US" w:eastAsia="zh-CN"/>
        </w:rPr>
        <w:t>R4-2215337</w:t>
      </w:r>
      <w:r>
        <w:rPr>
          <w:color w:val="000000" w:themeColor="text1"/>
          <w:lang w:val="en-US" w:eastAsia="zh-CN"/>
        </w:rPr>
        <w:t>/P4</w:t>
      </w:r>
      <w:r w:rsidRPr="002359F9">
        <w:rPr>
          <w:color w:val="000000" w:themeColor="text1"/>
          <w:lang w:val="en-US" w:eastAsia="zh-CN"/>
        </w:rPr>
        <w:t>)</w:t>
      </w:r>
    </w:p>
    <w:p w14:paraId="6140732E" w14:textId="77777777" w:rsidR="00471A83" w:rsidRPr="002359F9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2359F9">
        <w:rPr>
          <w:color w:val="000000" w:themeColor="text1"/>
          <w:lang w:val="en-US" w:eastAsia="zh-CN"/>
        </w:rPr>
        <w:t>Issue 1-1-</w:t>
      </w:r>
      <w:r>
        <w:rPr>
          <w:color w:val="000000" w:themeColor="text1"/>
          <w:lang w:val="en-US" w:eastAsia="zh-CN"/>
        </w:rPr>
        <w:t>5</w:t>
      </w:r>
      <w:r w:rsidRPr="002359F9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c</w:t>
      </w:r>
      <w:r w:rsidRPr="002359F9">
        <w:rPr>
          <w:color w:val="000000" w:themeColor="text1"/>
          <w:lang w:val="en-US" w:eastAsia="zh-CN"/>
        </w:rPr>
        <w:t>orrection of OBUE minimum requirements for SAN type 1-H (</w:t>
      </w:r>
      <w:r>
        <w:rPr>
          <w:color w:val="000000" w:themeColor="text1"/>
          <w:lang w:val="en-US" w:eastAsia="zh-CN"/>
        </w:rPr>
        <w:t xml:space="preserve">see </w:t>
      </w:r>
      <w:r w:rsidRPr="002359F9">
        <w:rPr>
          <w:color w:val="000000" w:themeColor="text1"/>
          <w:lang w:val="en-US" w:eastAsia="zh-CN"/>
        </w:rPr>
        <w:t>THALES</w:t>
      </w:r>
      <w:r>
        <w:rPr>
          <w:color w:val="000000" w:themeColor="text1"/>
          <w:lang w:val="en-US" w:eastAsia="zh-CN"/>
        </w:rPr>
        <w:t>/</w:t>
      </w:r>
      <w:r w:rsidRPr="00C93F39">
        <w:rPr>
          <w:color w:val="000000" w:themeColor="text1"/>
          <w:lang w:val="en-US" w:eastAsia="zh-CN"/>
        </w:rPr>
        <w:t>R4-2215337</w:t>
      </w:r>
      <w:r>
        <w:rPr>
          <w:color w:val="000000" w:themeColor="text1"/>
          <w:lang w:val="en-US" w:eastAsia="zh-CN"/>
        </w:rPr>
        <w:t>/P5</w:t>
      </w:r>
      <w:r w:rsidRPr="002359F9">
        <w:rPr>
          <w:color w:val="000000" w:themeColor="text1"/>
          <w:lang w:val="en-US" w:eastAsia="zh-CN"/>
        </w:rPr>
        <w:t>)</w:t>
      </w:r>
    </w:p>
    <w:p w14:paraId="008F9EE1" w14:textId="77777777" w:rsidR="00471A83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543327">
        <w:rPr>
          <w:color w:val="000000" w:themeColor="text1"/>
          <w:lang w:val="en-US" w:eastAsia="zh-CN"/>
        </w:rPr>
        <w:t>Sub-topic 1-</w:t>
      </w:r>
      <w:r>
        <w:rPr>
          <w:color w:val="000000" w:themeColor="text1"/>
          <w:lang w:val="en-US" w:eastAsia="zh-CN"/>
        </w:rPr>
        <w:t>2: S</w:t>
      </w:r>
      <w:r w:rsidRPr="000658F2">
        <w:rPr>
          <w:color w:val="000000" w:themeColor="text1"/>
          <w:lang w:val="en-US" w:eastAsia="zh-CN"/>
        </w:rPr>
        <w:t>purious</w:t>
      </w:r>
    </w:p>
    <w:p w14:paraId="20CED82F" w14:textId="77777777" w:rsidR="00471A83" w:rsidRPr="00C12487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C12487">
        <w:rPr>
          <w:color w:val="000000" w:themeColor="text1"/>
          <w:lang w:val="en-US" w:eastAsia="zh-CN"/>
        </w:rPr>
        <w:t>Issue 1-2-1: NTN SAN spurious (</w:t>
      </w:r>
      <w:r>
        <w:rPr>
          <w:color w:val="000000" w:themeColor="text1"/>
          <w:lang w:val="en-US" w:eastAsia="zh-CN"/>
        </w:rPr>
        <w:t xml:space="preserve">see </w:t>
      </w:r>
      <w:r w:rsidRPr="00C12487">
        <w:rPr>
          <w:color w:val="000000" w:themeColor="text1"/>
          <w:lang w:val="en-US" w:eastAsia="zh-CN"/>
        </w:rPr>
        <w:t>Ericsson</w:t>
      </w:r>
      <w:r>
        <w:rPr>
          <w:color w:val="000000" w:themeColor="text1"/>
          <w:lang w:val="en-US" w:eastAsia="zh-CN"/>
        </w:rPr>
        <w:t>/</w:t>
      </w:r>
      <w:r w:rsidRPr="00EF7F6F">
        <w:rPr>
          <w:color w:val="000000" w:themeColor="text1"/>
          <w:lang w:val="en-US" w:eastAsia="zh-CN"/>
        </w:rPr>
        <w:t>R4-2216526</w:t>
      </w:r>
      <w:r>
        <w:rPr>
          <w:color w:val="000000" w:themeColor="text1"/>
          <w:lang w:val="en-US" w:eastAsia="zh-CN"/>
        </w:rPr>
        <w:t>/P1</w:t>
      </w:r>
      <w:r w:rsidRPr="00C12487">
        <w:rPr>
          <w:color w:val="000000" w:themeColor="text1"/>
          <w:lang w:val="en-US" w:eastAsia="zh-CN"/>
        </w:rPr>
        <w:t>)</w:t>
      </w:r>
    </w:p>
    <w:p w14:paraId="3A4850A0" w14:textId="77777777" w:rsidR="00471A83" w:rsidRPr="00C12487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C12487">
        <w:rPr>
          <w:color w:val="000000" w:themeColor="text1"/>
          <w:lang w:val="en-US" w:eastAsia="zh-CN"/>
        </w:rPr>
        <w:t>Issue 1-2-2: Out of band / spurious domain boundary clarification (</w:t>
      </w:r>
      <w:r>
        <w:rPr>
          <w:color w:val="000000" w:themeColor="text1"/>
          <w:lang w:val="en-US" w:eastAsia="zh-CN"/>
        </w:rPr>
        <w:t xml:space="preserve">see </w:t>
      </w:r>
      <w:r w:rsidRPr="00C12487">
        <w:rPr>
          <w:color w:val="000000" w:themeColor="text1"/>
          <w:lang w:val="en-US" w:eastAsia="zh-CN"/>
        </w:rPr>
        <w:t>Ericsson</w:t>
      </w:r>
      <w:r>
        <w:rPr>
          <w:color w:val="000000" w:themeColor="text1"/>
          <w:lang w:val="en-US" w:eastAsia="zh-CN"/>
        </w:rPr>
        <w:t>/</w:t>
      </w:r>
      <w:r w:rsidRPr="00EF7F6F">
        <w:rPr>
          <w:color w:val="000000" w:themeColor="text1"/>
          <w:lang w:val="en-US" w:eastAsia="zh-CN"/>
        </w:rPr>
        <w:t>R4-2216526</w:t>
      </w:r>
      <w:r>
        <w:rPr>
          <w:color w:val="000000" w:themeColor="text1"/>
          <w:lang w:val="en-US" w:eastAsia="zh-CN"/>
        </w:rPr>
        <w:t>/P2</w:t>
      </w:r>
      <w:r w:rsidRPr="00C12487">
        <w:rPr>
          <w:color w:val="000000" w:themeColor="text1"/>
          <w:lang w:val="en-US" w:eastAsia="zh-CN"/>
        </w:rPr>
        <w:t>)</w:t>
      </w:r>
    </w:p>
    <w:p w14:paraId="0349EF65" w14:textId="77777777" w:rsidR="00471A83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543327">
        <w:rPr>
          <w:color w:val="000000" w:themeColor="text1"/>
          <w:lang w:val="en-US" w:eastAsia="zh-CN"/>
        </w:rPr>
        <w:t>Sub-topic 1-</w:t>
      </w:r>
      <w:r>
        <w:rPr>
          <w:color w:val="000000" w:themeColor="text1"/>
          <w:lang w:val="en-US" w:eastAsia="zh-CN"/>
        </w:rPr>
        <w:t xml:space="preserve">3: </w:t>
      </w:r>
      <w:r w:rsidRPr="002359F9">
        <w:rPr>
          <w:color w:val="000000" w:themeColor="text1"/>
          <w:lang w:val="en-US" w:eastAsia="zh-CN"/>
        </w:rPr>
        <w:t>SAN Bandwidths</w:t>
      </w:r>
    </w:p>
    <w:p w14:paraId="4671A8A5" w14:textId="77777777" w:rsidR="00471A83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2359F9">
        <w:rPr>
          <w:color w:val="000000" w:themeColor="text1"/>
          <w:lang w:val="en-US" w:eastAsia="zh-CN"/>
        </w:rPr>
        <w:t>Issue 1-</w:t>
      </w:r>
      <w:r>
        <w:rPr>
          <w:color w:val="000000" w:themeColor="text1"/>
          <w:lang w:val="en-US" w:eastAsia="zh-CN"/>
        </w:rPr>
        <w:t>3</w:t>
      </w:r>
      <w:r w:rsidRPr="002359F9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1</w:t>
      </w:r>
      <w:r w:rsidRPr="002359F9">
        <w:rPr>
          <w:color w:val="000000" w:themeColor="text1"/>
          <w:lang w:val="en-US" w:eastAsia="zh-CN"/>
        </w:rPr>
        <w:t>: definitions of SAN Bandwidths (</w:t>
      </w:r>
      <w:r>
        <w:rPr>
          <w:color w:val="000000" w:themeColor="text1"/>
          <w:lang w:val="en-US" w:eastAsia="zh-CN"/>
        </w:rPr>
        <w:t xml:space="preserve">see </w:t>
      </w:r>
      <w:r w:rsidRPr="002359F9">
        <w:rPr>
          <w:color w:val="000000" w:themeColor="text1"/>
          <w:lang w:val="en-US" w:eastAsia="zh-CN"/>
        </w:rPr>
        <w:t>THALES</w:t>
      </w:r>
      <w:r>
        <w:rPr>
          <w:color w:val="000000" w:themeColor="text1"/>
          <w:lang w:val="en-US" w:eastAsia="zh-CN"/>
        </w:rPr>
        <w:t>/</w:t>
      </w:r>
      <w:r w:rsidRPr="00C93F39">
        <w:rPr>
          <w:color w:val="000000" w:themeColor="text1"/>
          <w:lang w:val="en-US" w:eastAsia="zh-CN"/>
        </w:rPr>
        <w:t>R4-2215337</w:t>
      </w:r>
      <w:r>
        <w:rPr>
          <w:color w:val="000000" w:themeColor="text1"/>
          <w:lang w:val="en-US" w:eastAsia="zh-CN"/>
        </w:rPr>
        <w:t>/P3</w:t>
      </w:r>
      <w:r w:rsidRPr="002359F9">
        <w:rPr>
          <w:color w:val="000000" w:themeColor="text1"/>
          <w:lang w:val="en-US" w:eastAsia="zh-CN"/>
        </w:rPr>
        <w:t>)</w:t>
      </w:r>
    </w:p>
    <w:p w14:paraId="115F8934" w14:textId="77777777" w:rsidR="00471A83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543327">
        <w:rPr>
          <w:color w:val="000000" w:themeColor="text1"/>
          <w:lang w:val="en-US" w:eastAsia="zh-CN"/>
        </w:rPr>
        <w:t>Sub-topic 1-</w:t>
      </w:r>
      <w:r>
        <w:rPr>
          <w:color w:val="000000" w:themeColor="text1"/>
          <w:lang w:val="en-US" w:eastAsia="zh-CN"/>
        </w:rPr>
        <w:t xml:space="preserve">4: </w:t>
      </w:r>
      <w:r w:rsidRPr="003B6461">
        <w:rPr>
          <w:color w:val="000000" w:themeColor="text1"/>
          <w:lang w:val="en-US" w:eastAsia="zh-CN"/>
        </w:rPr>
        <w:t>DL MIMO</w:t>
      </w:r>
    </w:p>
    <w:p w14:paraId="191F5068" w14:textId="77777777" w:rsidR="00471A83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3B6461">
        <w:rPr>
          <w:color w:val="000000" w:themeColor="text1"/>
          <w:lang w:val="en-US" w:eastAsia="zh-CN"/>
        </w:rPr>
        <w:t>Issue</w:t>
      </w:r>
      <w:r w:rsidRPr="002359F9">
        <w:rPr>
          <w:color w:val="000000" w:themeColor="text1"/>
          <w:lang w:val="en-US" w:eastAsia="zh-CN"/>
        </w:rPr>
        <w:t xml:space="preserve"> 1-</w:t>
      </w:r>
      <w:r>
        <w:rPr>
          <w:color w:val="000000" w:themeColor="text1"/>
          <w:lang w:val="en-US" w:eastAsia="zh-CN"/>
        </w:rPr>
        <w:t>4</w:t>
      </w:r>
      <w:r w:rsidRPr="002359F9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1</w:t>
      </w:r>
      <w:r w:rsidRPr="002359F9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o</w:t>
      </w:r>
      <w:r w:rsidRPr="003B6461">
        <w:rPr>
          <w:color w:val="000000" w:themeColor="text1"/>
          <w:lang w:val="en-US" w:eastAsia="zh-CN"/>
        </w:rPr>
        <w:t xml:space="preserve">n decoupling DL MIMO from number of Rx branches for NTN UE capabilities </w:t>
      </w:r>
      <w:r w:rsidRPr="002359F9">
        <w:rPr>
          <w:color w:val="000000" w:themeColor="text1"/>
          <w:lang w:val="en-US" w:eastAsia="zh-CN"/>
        </w:rPr>
        <w:t>(</w:t>
      </w:r>
      <w:r>
        <w:rPr>
          <w:color w:val="000000" w:themeColor="text1"/>
          <w:lang w:val="en-US" w:eastAsia="zh-CN"/>
        </w:rPr>
        <w:t xml:space="preserve">see </w:t>
      </w:r>
      <w:r>
        <w:t>Apple/</w:t>
      </w:r>
      <w:r w:rsidRPr="00EF7F6F">
        <w:t>R4-2216593</w:t>
      </w:r>
      <w:r>
        <w:t>/P1&amp;P2</w:t>
      </w:r>
      <w:r w:rsidRPr="002359F9">
        <w:rPr>
          <w:color w:val="000000" w:themeColor="text1"/>
          <w:lang w:val="en-US" w:eastAsia="zh-CN"/>
        </w:rPr>
        <w:t>)</w:t>
      </w:r>
    </w:p>
    <w:p w14:paraId="615C6851" w14:textId="77777777" w:rsidR="00471A83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543327">
        <w:rPr>
          <w:color w:val="000000" w:themeColor="text1"/>
          <w:lang w:val="en-US" w:eastAsia="zh-CN"/>
        </w:rPr>
        <w:t>Sub-topic 1-</w:t>
      </w:r>
      <w:r>
        <w:rPr>
          <w:color w:val="000000" w:themeColor="text1"/>
          <w:lang w:val="en-US" w:eastAsia="zh-CN"/>
        </w:rPr>
        <w:t>5: NTN Frequency error</w:t>
      </w:r>
    </w:p>
    <w:p w14:paraId="311AD0A8" w14:textId="77777777" w:rsidR="00471A83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3B6461">
        <w:rPr>
          <w:color w:val="000000" w:themeColor="text1"/>
          <w:lang w:val="en-US" w:eastAsia="zh-CN"/>
        </w:rPr>
        <w:t>Issue</w:t>
      </w:r>
      <w:r w:rsidRPr="002359F9">
        <w:rPr>
          <w:color w:val="000000" w:themeColor="text1"/>
          <w:lang w:val="en-US" w:eastAsia="zh-CN"/>
        </w:rPr>
        <w:t xml:space="preserve"> 1-</w:t>
      </w:r>
      <w:r>
        <w:rPr>
          <w:color w:val="000000" w:themeColor="text1"/>
          <w:lang w:val="en-US" w:eastAsia="zh-CN"/>
        </w:rPr>
        <w:t>5</w:t>
      </w:r>
      <w:r w:rsidRPr="002359F9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1</w:t>
      </w:r>
      <w:r w:rsidRPr="002359F9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o</w:t>
      </w:r>
      <w:r w:rsidRPr="003B6461">
        <w:rPr>
          <w:color w:val="000000" w:themeColor="text1"/>
          <w:lang w:val="en-US" w:eastAsia="zh-CN"/>
        </w:rPr>
        <w:t xml:space="preserve">n </w:t>
      </w:r>
      <w:r w:rsidRPr="005C1D85">
        <w:rPr>
          <w:color w:val="000000" w:themeColor="text1"/>
          <w:lang w:val="en-US" w:eastAsia="zh-CN"/>
        </w:rPr>
        <w:t xml:space="preserve">NTN Frequency error requirement </w:t>
      </w:r>
      <w:r w:rsidRPr="002359F9">
        <w:rPr>
          <w:color w:val="000000" w:themeColor="text1"/>
          <w:lang w:val="en-US" w:eastAsia="zh-CN"/>
        </w:rPr>
        <w:t>(</w:t>
      </w:r>
      <w:r>
        <w:rPr>
          <w:color w:val="000000" w:themeColor="text1"/>
          <w:lang w:val="en-US" w:eastAsia="zh-CN"/>
        </w:rPr>
        <w:t xml:space="preserve">see </w:t>
      </w:r>
      <w:r w:rsidRPr="005C1D85">
        <w:rPr>
          <w:color w:val="000000" w:themeColor="text1"/>
          <w:lang w:val="en-US" w:eastAsia="zh-CN"/>
        </w:rPr>
        <w:t>Ericsson</w:t>
      </w:r>
      <w:r>
        <w:rPr>
          <w:color w:val="000000" w:themeColor="text1"/>
          <w:lang w:val="en-US" w:eastAsia="zh-CN"/>
        </w:rPr>
        <w:t>/</w:t>
      </w:r>
      <w:r w:rsidRPr="00EF7F6F">
        <w:rPr>
          <w:color w:val="000000" w:themeColor="text1"/>
          <w:lang w:val="en-US" w:eastAsia="zh-CN"/>
        </w:rPr>
        <w:t>R4-2216640</w:t>
      </w:r>
      <w:r>
        <w:rPr>
          <w:color w:val="000000" w:themeColor="text1"/>
          <w:lang w:val="en-US" w:eastAsia="zh-CN"/>
        </w:rPr>
        <w:t>/P1&amp;P2&amp;P3&amp;P4</w:t>
      </w:r>
      <w:r w:rsidRPr="002359F9">
        <w:rPr>
          <w:color w:val="000000" w:themeColor="text1"/>
          <w:lang w:val="en-US" w:eastAsia="zh-CN"/>
        </w:rPr>
        <w:t>)</w:t>
      </w:r>
    </w:p>
    <w:p w14:paraId="6CC37FB7" w14:textId="77777777" w:rsidR="00471A83" w:rsidRDefault="00471A83" w:rsidP="00471A83">
      <w:pPr>
        <w:pStyle w:val="Paragraphedeliste"/>
        <w:numPr>
          <w:ilvl w:val="1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3B6461">
        <w:rPr>
          <w:color w:val="000000" w:themeColor="text1"/>
          <w:lang w:val="en-US" w:eastAsia="zh-CN"/>
        </w:rPr>
        <w:t>Issue</w:t>
      </w:r>
      <w:r w:rsidRPr="002359F9">
        <w:rPr>
          <w:color w:val="000000" w:themeColor="text1"/>
          <w:lang w:val="en-US" w:eastAsia="zh-CN"/>
        </w:rPr>
        <w:t xml:space="preserve"> 1-</w:t>
      </w:r>
      <w:r>
        <w:rPr>
          <w:color w:val="000000" w:themeColor="text1"/>
          <w:lang w:val="en-US" w:eastAsia="zh-CN"/>
        </w:rPr>
        <w:t>5</w:t>
      </w:r>
      <w:r w:rsidRPr="002359F9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2</w:t>
      </w:r>
      <w:r w:rsidRPr="002359F9">
        <w:rPr>
          <w:color w:val="000000" w:themeColor="text1"/>
          <w:lang w:val="en-US" w:eastAsia="zh-CN"/>
        </w:rPr>
        <w:t xml:space="preserve">: </w:t>
      </w:r>
      <w:r w:rsidRPr="005C1D85">
        <w:rPr>
          <w:color w:val="000000" w:themeColor="text1"/>
          <w:lang w:val="en-US" w:eastAsia="zh-CN"/>
        </w:rPr>
        <w:t xml:space="preserve">NR NTN Frequency Error </w:t>
      </w:r>
      <w:r w:rsidRPr="002359F9">
        <w:rPr>
          <w:color w:val="000000" w:themeColor="text1"/>
          <w:lang w:val="en-US" w:eastAsia="zh-CN"/>
        </w:rPr>
        <w:t>(</w:t>
      </w:r>
      <w:r>
        <w:rPr>
          <w:color w:val="000000" w:themeColor="text1"/>
          <w:lang w:val="en-US" w:eastAsia="zh-CN"/>
        </w:rPr>
        <w:t xml:space="preserve">see </w:t>
      </w:r>
      <w:r w:rsidRPr="005C1D85">
        <w:rPr>
          <w:color w:val="000000" w:themeColor="text1"/>
          <w:lang w:val="en-US" w:eastAsia="zh-CN"/>
        </w:rPr>
        <w:t>MediaTek Inc.</w:t>
      </w:r>
      <w:r>
        <w:rPr>
          <w:color w:val="000000" w:themeColor="text1"/>
          <w:lang w:val="en-US" w:eastAsia="zh-CN"/>
        </w:rPr>
        <w:t>/</w:t>
      </w:r>
      <w:r w:rsidRPr="00EF7F6F">
        <w:t xml:space="preserve"> </w:t>
      </w:r>
      <w:r w:rsidRPr="00EF7F6F">
        <w:rPr>
          <w:color w:val="000000" w:themeColor="text1"/>
          <w:lang w:val="en-US" w:eastAsia="zh-CN"/>
        </w:rPr>
        <w:t>R4-2216835</w:t>
      </w:r>
      <w:r>
        <w:rPr>
          <w:color w:val="000000" w:themeColor="text1"/>
          <w:lang w:val="en-US" w:eastAsia="zh-CN"/>
        </w:rPr>
        <w:t>/P</w:t>
      </w:r>
      <w:r w:rsidRPr="002359F9">
        <w:rPr>
          <w:color w:val="000000" w:themeColor="text1"/>
          <w:lang w:val="en-US" w:eastAsia="zh-CN"/>
        </w:rPr>
        <w:t>)</w:t>
      </w:r>
    </w:p>
    <w:p w14:paraId="230782A6" w14:textId="77777777" w:rsidR="00471A83" w:rsidRPr="008C2C9A" w:rsidRDefault="00471A83" w:rsidP="00471A83">
      <w:pPr>
        <w:rPr>
          <w:color w:val="000000" w:themeColor="text1"/>
          <w:lang w:val="en-US" w:eastAsia="zh-CN"/>
        </w:rPr>
      </w:pPr>
    </w:p>
    <w:p w14:paraId="722BD4D2" w14:textId="77777777" w:rsidR="00471A83" w:rsidRPr="00BD3E97" w:rsidRDefault="00471A83" w:rsidP="00471A83">
      <w:pPr>
        <w:pStyle w:val="Paragraphedeliste"/>
        <w:numPr>
          <w:ilvl w:val="0"/>
          <w:numId w:val="3"/>
        </w:numPr>
        <w:spacing w:line="240" w:lineRule="auto"/>
        <w:ind w:firstLineChars="0"/>
        <w:rPr>
          <w:color w:val="000000" w:themeColor="text1"/>
          <w:lang w:val="en-US" w:eastAsia="zh-CN"/>
        </w:rPr>
      </w:pPr>
      <w:r w:rsidRPr="00BD3E97">
        <w:rPr>
          <w:color w:val="000000" w:themeColor="text1"/>
          <w:lang w:val="en-US" w:eastAsia="zh-CN"/>
        </w:rPr>
        <w:lastRenderedPageBreak/>
        <w:t>Topic #2: Maintenance discussions - CRs to TS 38.108 and TR 38.863</w:t>
      </w:r>
    </w:p>
    <w:p w14:paraId="1690772D" w14:textId="77777777" w:rsidR="00471A83" w:rsidRPr="00543327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543327">
        <w:rPr>
          <w:color w:val="000000" w:themeColor="text1"/>
          <w:lang w:val="en-US" w:eastAsia="zh-CN"/>
        </w:rPr>
        <w:t xml:space="preserve">Sub-topic </w:t>
      </w:r>
      <w:r>
        <w:rPr>
          <w:color w:val="000000" w:themeColor="text1"/>
          <w:lang w:val="en-US" w:eastAsia="zh-CN"/>
        </w:rPr>
        <w:t>2</w:t>
      </w:r>
      <w:r w:rsidRPr="00543327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1: NTN UE</w:t>
      </w:r>
    </w:p>
    <w:p w14:paraId="3F38A8A1" w14:textId="77777777" w:rsidR="00471A83" w:rsidRPr="008D399A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1</w:t>
      </w:r>
      <w:r w:rsidRPr="00230714">
        <w:rPr>
          <w:lang w:val="en-US" w:eastAsia="zh-CN"/>
        </w:rPr>
        <w:t xml:space="preserve">-1: </w:t>
      </w:r>
      <w:r>
        <w:rPr>
          <w:lang w:val="en-US" w:eastAsia="zh-CN"/>
        </w:rPr>
        <w:t>c</w:t>
      </w:r>
      <w:r w:rsidRPr="008D399A">
        <w:rPr>
          <w:lang w:val="en-US" w:eastAsia="zh-CN"/>
        </w:rPr>
        <w:t>orrect the figure and wording based on the TS38.101-1</w:t>
      </w:r>
      <w:r w:rsidRPr="00230714">
        <w:rPr>
          <w:lang w:val="en-US" w:eastAsia="zh-CN"/>
        </w:rPr>
        <w:t xml:space="preserve">–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8D399A">
        <w:t xml:space="preserve">R4-2216150 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(</w:t>
      </w:r>
      <w:r w:rsidRPr="008D399A">
        <w:rPr>
          <w:rFonts w:asciiTheme="minorHAnsi" w:hAnsiTheme="minorHAnsi" w:cstheme="minorHAnsi"/>
          <w:lang w:val="en-US"/>
        </w:rPr>
        <w:t>Xiaomi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7BA9F390" w14:textId="77777777" w:rsidR="00471A83" w:rsidRPr="00543327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543327">
        <w:rPr>
          <w:color w:val="000000" w:themeColor="text1"/>
          <w:lang w:val="en-US" w:eastAsia="zh-CN"/>
        </w:rPr>
        <w:t xml:space="preserve">Sub-topic </w:t>
      </w:r>
      <w:r>
        <w:rPr>
          <w:color w:val="000000" w:themeColor="text1"/>
          <w:lang w:val="en-US" w:eastAsia="zh-CN"/>
        </w:rPr>
        <w:t>2</w:t>
      </w:r>
      <w:r w:rsidRPr="00543327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2: OBUE</w:t>
      </w:r>
    </w:p>
    <w:p w14:paraId="41F1DBAA" w14:textId="77777777" w:rsidR="00471A83" w:rsidRPr="00015C97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2</w:t>
      </w:r>
      <w:r w:rsidRPr="00230714">
        <w:rPr>
          <w:lang w:val="en-US" w:eastAsia="zh-CN"/>
        </w:rPr>
        <w:t xml:space="preserve">-1: </w:t>
      </w:r>
      <w:r>
        <w:rPr>
          <w:lang w:val="en-US" w:eastAsia="zh-CN"/>
        </w:rPr>
        <w:t xml:space="preserve">removal of </w:t>
      </w:r>
      <w:r>
        <w:t>Δf</w:t>
      </w:r>
      <w:r>
        <w:rPr>
          <w:vertAlign w:val="subscript"/>
        </w:rPr>
        <w:t>OBUE</w:t>
      </w:r>
      <w:r>
        <w:rPr>
          <w:lang w:val="en-US" w:eastAsia="zh-CN"/>
        </w:rPr>
        <w:t xml:space="preserve"> definition </w:t>
      </w:r>
      <w:r w:rsidRPr="00230714">
        <w:rPr>
          <w:lang w:val="en-US" w:eastAsia="zh-CN"/>
        </w:rPr>
        <w:t xml:space="preserve">–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A8074C">
        <w:t xml:space="preserve">R4-2216066 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(</w:t>
      </w:r>
      <w:r w:rsidRPr="00377F60">
        <w:rPr>
          <w:rFonts w:asciiTheme="minorHAnsi" w:hAnsiTheme="minorHAnsi" w:cstheme="minorHAnsi"/>
          <w:lang w:val="en-US"/>
        </w:rPr>
        <w:t>Huawei, HiSilicon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7684E870" w14:textId="77777777" w:rsidR="00471A83" w:rsidRPr="00015C97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2</w:t>
      </w:r>
      <w:r w:rsidRPr="00230714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30714">
        <w:rPr>
          <w:lang w:val="en-US" w:eastAsia="zh-CN"/>
        </w:rPr>
        <w:t xml:space="preserve">: </w:t>
      </w:r>
      <w:r>
        <w:rPr>
          <w:lang w:val="en-US" w:eastAsia="zh-CN"/>
        </w:rPr>
        <w:t xml:space="preserve">removal of </w:t>
      </w:r>
      <w:r>
        <w:t>Δf</w:t>
      </w:r>
      <w:r>
        <w:rPr>
          <w:vertAlign w:val="subscript"/>
        </w:rPr>
        <w:t>OBUE</w:t>
      </w:r>
      <w:r>
        <w:rPr>
          <w:lang w:val="en-US" w:eastAsia="zh-CN"/>
        </w:rPr>
        <w:t xml:space="preserve"> definition </w:t>
      </w:r>
      <w:r w:rsidRPr="00230714">
        <w:rPr>
          <w:lang w:val="en-US" w:eastAsia="zh-CN"/>
        </w:rPr>
        <w:t xml:space="preserve">–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015C97">
        <w:t xml:space="preserve">R4-2216527 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(</w:t>
      </w:r>
      <w:r w:rsidRPr="00015C97">
        <w:rPr>
          <w:rFonts w:asciiTheme="minorHAnsi" w:hAnsiTheme="minorHAnsi" w:cstheme="minorHAnsi"/>
          <w:lang w:val="en-US"/>
        </w:rPr>
        <w:t>Ericsson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63D60F2A" w14:textId="77777777" w:rsidR="00471A83" w:rsidRPr="00015C97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2</w:t>
      </w:r>
      <w:r w:rsidRPr="00230714">
        <w:rPr>
          <w:lang w:val="en-US" w:eastAsia="zh-CN"/>
        </w:rPr>
        <w:t>-</w:t>
      </w:r>
      <w:r>
        <w:rPr>
          <w:lang w:val="en-US" w:eastAsia="zh-CN"/>
        </w:rPr>
        <w:t>3</w:t>
      </w:r>
      <w:r w:rsidRPr="00230714">
        <w:rPr>
          <w:lang w:val="en-US" w:eastAsia="zh-CN"/>
        </w:rPr>
        <w:t xml:space="preserve">: </w:t>
      </w:r>
      <w:r>
        <w:rPr>
          <w:lang w:val="en-US" w:eastAsia="zh-CN"/>
        </w:rPr>
        <w:t xml:space="preserve">removal of </w:t>
      </w:r>
      <w:r>
        <w:t>Δf</w:t>
      </w:r>
      <w:r>
        <w:rPr>
          <w:vertAlign w:val="subscript"/>
        </w:rPr>
        <w:t>OBUE</w:t>
      </w:r>
      <w:r>
        <w:rPr>
          <w:lang w:val="en-US" w:eastAsia="zh-CN"/>
        </w:rPr>
        <w:t xml:space="preserve"> definition </w:t>
      </w:r>
      <w:r w:rsidRPr="00230714">
        <w:rPr>
          <w:lang w:val="en-US" w:eastAsia="zh-CN"/>
        </w:rPr>
        <w:t xml:space="preserve">–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015C97">
        <w:t xml:space="preserve">R4-2216528 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(</w:t>
      </w:r>
      <w:r w:rsidRPr="00015C97">
        <w:rPr>
          <w:rFonts w:asciiTheme="minorHAnsi" w:hAnsiTheme="minorHAnsi" w:cstheme="minorHAnsi"/>
          <w:lang w:val="en-US"/>
        </w:rPr>
        <w:t>Ericsson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2610AF7A" w14:textId="77777777" w:rsidR="00471A83" w:rsidRPr="007A5F8C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7A5F8C">
        <w:rPr>
          <w:color w:val="000000" w:themeColor="text1"/>
          <w:lang w:val="en-US" w:eastAsia="zh-CN"/>
        </w:rPr>
        <w:t>Sub-topic 2-</w:t>
      </w:r>
      <w:r>
        <w:rPr>
          <w:color w:val="000000" w:themeColor="text1"/>
          <w:lang w:val="en-US" w:eastAsia="zh-CN"/>
        </w:rPr>
        <w:t>3</w:t>
      </w:r>
      <w:r w:rsidRPr="007A5F8C">
        <w:rPr>
          <w:color w:val="000000" w:themeColor="text1"/>
          <w:lang w:val="en-US" w:eastAsia="zh-CN"/>
        </w:rPr>
        <w:t xml:space="preserve">: </w:t>
      </w:r>
      <w:r w:rsidRPr="00015C97">
        <w:rPr>
          <w:color w:val="000000" w:themeColor="text1"/>
          <w:lang w:val="en-US" w:eastAsia="zh-CN"/>
        </w:rPr>
        <w:t>OTA unwanted emissions</w:t>
      </w:r>
    </w:p>
    <w:p w14:paraId="6928A067" w14:textId="77777777" w:rsidR="00471A83" w:rsidRPr="00015C97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3</w:t>
      </w:r>
      <w:r w:rsidRPr="00230714">
        <w:rPr>
          <w:lang w:val="en-US" w:eastAsia="zh-CN"/>
        </w:rPr>
        <w:t xml:space="preserve">-1: </w:t>
      </w:r>
      <w:r>
        <w:rPr>
          <w:lang w:val="en-US" w:eastAsia="zh-CN"/>
        </w:rPr>
        <w:t xml:space="preserve">alignment of requirements </w:t>
      </w:r>
      <w:r>
        <w:t>with conductive requirements</w:t>
      </w:r>
      <w:r>
        <w:rPr>
          <w:lang w:val="en-US" w:eastAsia="zh-CN"/>
        </w:rPr>
        <w:t xml:space="preserve"> </w:t>
      </w:r>
      <w:r w:rsidRPr="00230714">
        <w:rPr>
          <w:lang w:val="en-US" w:eastAsia="zh-CN"/>
        </w:rPr>
        <w:t xml:space="preserve">–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A8074C">
        <w:t xml:space="preserve">R4-2216066 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(</w:t>
      </w:r>
      <w:r w:rsidRPr="00377F60">
        <w:rPr>
          <w:rFonts w:asciiTheme="minorHAnsi" w:hAnsiTheme="minorHAnsi" w:cstheme="minorHAnsi"/>
          <w:lang w:val="en-US"/>
        </w:rPr>
        <w:t>Huawei, HiSilicon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569E7B63" w14:textId="77777777" w:rsidR="00471A83" w:rsidRPr="007A5F8C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7A5F8C">
        <w:rPr>
          <w:color w:val="000000" w:themeColor="text1"/>
          <w:lang w:val="en-US" w:eastAsia="zh-CN"/>
        </w:rPr>
        <w:t>Sub-topic 2-</w:t>
      </w:r>
      <w:r>
        <w:rPr>
          <w:color w:val="000000" w:themeColor="text1"/>
          <w:lang w:val="en-US" w:eastAsia="zh-CN"/>
        </w:rPr>
        <w:t>4</w:t>
      </w:r>
      <w:r w:rsidRPr="007A5F8C">
        <w:rPr>
          <w:color w:val="000000" w:themeColor="text1"/>
          <w:lang w:val="en-US" w:eastAsia="zh-CN"/>
        </w:rPr>
        <w:t xml:space="preserve">: </w:t>
      </w:r>
      <w:r w:rsidRPr="00230714">
        <w:rPr>
          <w:color w:val="000000" w:themeColor="text1"/>
          <w:lang w:val="en-US" w:eastAsia="zh-CN"/>
        </w:rPr>
        <w:t xml:space="preserve">SAN </w:t>
      </w:r>
      <w:r>
        <w:rPr>
          <w:color w:val="000000" w:themeColor="text1"/>
          <w:lang w:val="en-US" w:eastAsia="zh-CN"/>
        </w:rPr>
        <w:t>Operating Band</w:t>
      </w:r>
    </w:p>
    <w:p w14:paraId="18F07B5B" w14:textId="77777777" w:rsidR="00471A83" w:rsidRPr="00230714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4</w:t>
      </w:r>
      <w:r w:rsidRPr="00230714">
        <w:rPr>
          <w:lang w:val="en-US" w:eastAsia="zh-CN"/>
        </w:rPr>
        <w:t>-1</w:t>
      </w:r>
      <w:r w:rsidRPr="00230714">
        <w:rPr>
          <w:color w:val="000000" w:themeColor="text1"/>
          <w:lang w:val="en-US" w:eastAsia="zh-CN"/>
        </w:rPr>
        <w:t xml:space="preserve">: SAN Operating Band: </w:t>
      </w:r>
      <w:r>
        <w:rPr>
          <w:color w:val="000000" w:themeColor="text1"/>
          <w:lang w:val="en-US" w:eastAsia="zh-CN"/>
        </w:rPr>
        <w:t>out-of-band emissions</w:t>
      </w:r>
      <w:r w:rsidRPr="00230714">
        <w:rPr>
          <w:color w:val="000000" w:themeColor="text1"/>
          <w:lang w:val="en-US" w:eastAsia="zh-CN"/>
        </w:rPr>
        <w:t xml:space="preserve"> -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230714">
        <w:t>R4-2216064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 xml:space="preserve"> (</w:t>
      </w:r>
      <w:r w:rsidRPr="00377F60">
        <w:rPr>
          <w:rFonts w:asciiTheme="minorHAnsi" w:hAnsiTheme="minorHAnsi" w:cstheme="minorHAnsi"/>
          <w:lang w:val="en-US"/>
        </w:rPr>
        <w:t>Huawei, HiSilicon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5CB9053C" w14:textId="77777777" w:rsidR="00471A83" w:rsidRPr="00230714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4</w:t>
      </w:r>
      <w:r w:rsidRPr="00230714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30714">
        <w:rPr>
          <w:color w:val="000000" w:themeColor="text1"/>
          <w:lang w:val="en-US" w:eastAsia="zh-CN"/>
        </w:rPr>
        <w:t xml:space="preserve">: SAN Operating Band: </w:t>
      </w:r>
      <w:r>
        <w:rPr>
          <w:color w:val="000000" w:themeColor="text1"/>
          <w:lang w:val="en-US" w:eastAsia="zh-CN"/>
        </w:rPr>
        <w:t>out-of-band emissions</w:t>
      </w:r>
      <w:r w:rsidRPr="00230714">
        <w:rPr>
          <w:color w:val="000000" w:themeColor="text1"/>
          <w:lang w:val="en-US" w:eastAsia="zh-CN"/>
        </w:rPr>
        <w:t xml:space="preserve"> -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A8074C">
        <w:t xml:space="preserve">R4-2216066 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(</w:t>
      </w:r>
      <w:r w:rsidRPr="00377F60">
        <w:rPr>
          <w:rFonts w:asciiTheme="minorHAnsi" w:hAnsiTheme="minorHAnsi" w:cstheme="minorHAnsi"/>
          <w:lang w:val="en-US"/>
        </w:rPr>
        <w:t>Huawei, HiSilicon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410AAAF5" w14:textId="77777777" w:rsidR="00471A83" w:rsidRPr="007A5F8C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7A5F8C">
        <w:rPr>
          <w:color w:val="000000" w:themeColor="text1"/>
          <w:lang w:val="en-US" w:eastAsia="zh-CN"/>
        </w:rPr>
        <w:t>Sub-topic 2-</w:t>
      </w:r>
      <w:r>
        <w:rPr>
          <w:color w:val="000000" w:themeColor="text1"/>
          <w:lang w:val="en-US" w:eastAsia="zh-CN"/>
        </w:rPr>
        <w:t>5</w:t>
      </w:r>
      <w:r w:rsidRPr="007A5F8C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Spurious</w:t>
      </w:r>
    </w:p>
    <w:p w14:paraId="514D62E0" w14:textId="77777777" w:rsidR="00471A83" w:rsidRPr="00230714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5</w:t>
      </w:r>
      <w:r w:rsidRPr="00230714">
        <w:rPr>
          <w:lang w:val="en-US" w:eastAsia="zh-CN"/>
        </w:rPr>
        <w:t xml:space="preserve">-1: Receiver spurious emissions/ intermodulation –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230714">
        <w:t>R4-2216064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 xml:space="preserve"> (</w:t>
      </w:r>
      <w:r w:rsidRPr="00377F60">
        <w:rPr>
          <w:rFonts w:asciiTheme="minorHAnsi" w:hAnsiTheme="minorHAnsi" w:cstheme="minorHAnsi"/>
          <w:lang w:val="en-US"/>
        </w:rPr>
        <w:t>Huawei, HiSilicon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20D71E78" w14:textId="77777777" w:rsidR="00471A83" w:rsidRPr="007A5F8C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7A5F8C">
        <w:rPr>
          <w:color w:val="000000" w:themeColor="text1"/>
          <w:lang w:val="en-US" w:eastAsia="zh-CN"/>
        </w:rPr>
        <w:t>Sub-topic 2-</w:t>
      </w:r>
      <w:r>
        <w:rPr>
          <w:color w:val="000000" w:themeColor="text1"/>
          <w:lang w:val="en-US" w:eastAsia="zh-CN"/>
        </w:rPr>
        <w:t>6</w:t>
      </w:r>
      <w:r w:rsidRPr="007A5F8C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RMS field</w:t>
      </w:r>
    </w:p>
    <w:p w14:paraId="77B89511" w14:textId="77777777" w:rsidR="00471A83" w:rsidRPr="00015C97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6</w:t>
      </w:r>
      <w:r w:rsidRPr="00230714">
        <w:rPr>
          <w:lang w:val="en-US" w:eastAsia="zh-CN"/>
        </w:rPr>
        <w:t xml:space="preserve">-1: </w:t>
      </w:r>
      <w:r>
        <w:rPr>
          <w:lang w:val="en-US" w:eastAsia="zh-CN"/>
        </w:rPr>
        <w:t xml:space="preserve">modification of </w:t>
      </w:r>
      <w:r w:rsidRPr="003A208A">
        <w:rPr>
          <w:lang w:val="en-US" w:eastAsia="zh-CN"/>
        </w:rPr>
        <w:t>value of RMS field-strength</w:t>
      </w:r>
      <w:r>
        <w:rPr>
          <w:lang w:val="en-US" w:eastAsia="zh-CN"/>
        </w:rPr>
        <w:t xml:space="preserve"> </w:t>
      </w:r>
      <w:r w:rsidRPr="00230714">
        <w:rPr>
          <w:lang w:val="en-US" w:eastAsia="zh-CN"/>
        </w:rPr>
        <w:t xml:space="preserve">– </w:t>
      </w:r>
      <w:r w:rsidRPr="00230714">
        <w:rPr>
          <w:b/>
          <w:color w:val="000000" w:themeColor="text1"/>
          <w:lang w:val="en-US" w:eastAsia="zh-CN"/>
        </w:rPr>
        <w:t xml:space="preserve">see </w:t>
      </w:r>
      <w:r w:rsidRPr="00230714">
        <w:t>R4-2216064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 xml:space="preserve"> (</w:t>
      </w:r>
      <w:r w:rsidRPr="00377F60">
        <w:rPr>
          <w:rFonts w:asciiTheme="minorHAnsi" w:hAnsiTheme="minorHAnsi" w:cstheme="minorHAnsi"/>
          <w:lang w:val="en-US"/>
        </w:rPr>
        <w:t>Huawei, HiSilicon</w:t>
      </w:r>
      <w:r w:rsidRPr="00230714">
        <w:rPr>
          <w:rFonts w:ascii="Arial" w:hAnsi="Arial" w:cs="Arial"/>
          <w:color w:val="312E25"/>
          <w:sz w:val="18"/>
          <w:szCs w:val="18"/>
          <w:lang w:val="en-US"/>
        </w:rPr>
        <w:t>)</w:t>
      </w:r>
    </w:p>
    <w:p w14:paraId="7F3BA535" w14:textId="77777777" w:rsidR="00471A83" w:rsidRPr="007A5F8C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7A5F8C">
        <w:rPr>
          <w:color w:val="000000" w:themeColor="text1"/>
          <w:lang w:val="en-US" w:eastAsia="zh-CN"/>
        </w:rPr>
        <w:t>Sub-topic 2-</w:t>
      </w:r>
      <w:r>
        <w:rPr>
          <w:color w:val="000000" w:themeColor="text1"/>
          <w:lang w:val="en-US" w:eastAsia="zh-CN"/>
        </w:rPr>
        <w:t>7</w:t>
      </w:r>
      <w:r w:rsidRPr="007A5F8C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Definitions and symbols</w:t>
      </w:r>
    </w:p>
    <w:p w14:paraId="2E3DE228" w14:textId="77777777" w:rsidR="00471A83" w:rsidRPr="00896785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7</w:t>
      </w:r>
      <w:r w:rsidRPr="00230714">
        <w:rPr>
          <w:lang w:val="en-US" w:eastAsia="zh-CN"/>
        </w:rPr>
        <w:t xml:space="preserve">-1: </w:t>
      </w:r>
      <w:r>
        <w:rPr>
          <w:lang w:val="en-US" w:eastAsia="zh-CN"/>
        </w:rPr>
        <w:t xml:space="preserve">correction of order of definitions </w:t>
      </w:r>
      <w:r w:rsidRPr="00230714">
        <w:rPr>
          <w:lang w:val="en-US" w:eastAsia="zh-CN"/>
        </w:rPr>
        <w:t xml:space="preserve">– </w:t>
      </w:r>
      <w:r w:rsidRPr="00765BDE">
        <w:rPr>
          <w:b/>
          <w:lang w:val="en-US" w:eastAsia="zh-CN"/>
        </w:rPr>
        <w:t>see</w:t>
      </w:r>
      <w:r w:rsidRPr="008C2C9A">
        <w:rPr>
          <w:lang w:val="en-US" w:eastAsia="zh-CN"/>
        </w:rPr>
        <w:t xml:space="preserve"> R4-2215412 (CATT)</w:t>
      </w:r>
    </w:p>
    <w:p w14:paraId="1719F4C5" w14:textId="77777777" w:rsidR="00471A83" w:rsidRPr="00230714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7</w:t>
      </w:r>
      <w:r w:rsidRPr="00230714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30714">
        <w:rPr>
          <w:lang w:val="en-US" w:eastAsia="zh-CN"/>
        </w:rPr>
        <w:t xml:space="preserve">: </w:t>
      </w:r>
      <w:r w:rsidRPr="00896785">
        <w:rPr>
          <w:lang w:val="en-US" w:eastAsia="zh-CN"/>
        </w:rPr>
        <w:t>Correct</w:t>
      </w:r>
      <w:r>
        <w:rPr>
          <w:lang w:val="en-US" w:eastAsia="zh-CN"/>
        </w:rPr>
        <w:t>ions</w:t>
      </w:r>
      <w:r w:rsidRPr="00896785">
        <w:rPr>
          <w:lang w:val="en-US" w:eastAsia="zh-CN"/>
        </w:rPr>
        <w:t xml:space="preserve"> </w:t>
      </w:r>
      <w:r>
        <w:rPr>
          <w:lang w:val="en-US" w:eastAsia="zh-CN"/>
        </w:rPr>
        <w:t>:</w:t>
      </w:r>
      <w:r w:rsidRPr="00896785">
        <w:rPr>
          <w:lang w:val="en-US" w:eastAsia="zh-CN"/>
        </w:rPr>
        <w:t xml:space="preserve"> typos, symbols, definitions</w:t>
      </w:r>
      <w:r>
        <w:rPr>
          <w:lang w:val="en-US" w:eastAsia="zh-CN"/>
        </w:rPr>
        <w:t>, …</w:t>
      </w:r>
      <w:r w:rsidRPr="00896785">
        <w:rPr>
          <w:lang w:val="en-US" w:eastAsia="zh-CN"/>
        </w:rPr>
        <w:t xml:space="preserve"> </w:t>
      </w:r>
      <w:r w:rsidRPr="00230714">
        <w:rPr>
          <w:lang w:val="en-US" w:eastAsia="zh-CN"/>
        </w:rPr>
        <w:t xml:space="preserve">– </w:t>
      </w:r>
      <w:r w:rsidRPr="00765BDE">
        <w:rPr>
          <w:b/>
          <w:lang w:val="en-US" w:eastAsia="zh-CN"/>
        </w:rPr>
        <w:t>see</w:t>
      </w:r>
      <w:r w:rsidRPr="008C2C9A">
        <w:rPr>
          <w:lang w:val="en-US" w:eastAsia="zh-CN"/>
        </w:rPr>
        <w:t xml:space="preserve"> R4-2215336 (THALES)</w:t>
      </w:r>
    </w:p>
    <w:p w14:paraId="59CFF40B" w14:textId="77777777" w:rsidR="00471A83" w:rsidRPr="00AF1BA9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AF1BA9">
        <w:rPr>
          <w:color w:val="000000" w:themeColor="text1"/>
          <w:lang w:val="en-US" w:eastAsia="zh-CN"/>
        </w:rPr>
        <w:t>Sub-topic 2-</w:t>
      </w:r>
      <w:r>
        <w:rPr>
          <w:color w:val="000000" w:themeColor="text1"/>
          <w:lang w:val="en-US" w:eastAsia="zh-CN"/>
        </w:rPr>
        <w:t>8</w:t>
      </w:r>
      <w:r w:rsidRPr="00AF1BA9">
        <w:rPr>
          <w:color w:val="000000" w:themeColor="text1"/>
          <w:lang w:val="en-US" w:eastAsia="zh-CN"/>
        </w:rPr>
        <w:t xml:space="preserve">: </w:t>
      </w:r>
      <w:r>
        <w:t>Modulations</w:t>
      </w:r>
    </w:p>
    <w:p w14:paraId="19D238F8" w14:textId="77777777" w:rsidR="00471A83" w:rsidRPr="00896785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8</w:t>
      </w:r>
      <w:r w:rsidRPr="00230714">
        <w:rPr>
          <w:lang w:val="en-US" w:eastAsia="zh-CN"/>
        </w:rPr>
        <w:t xml:space="preserve">-1: </w:t>
      </w:r>
      <w:r w:rsidRPr="00FE01A2">
        <w:rPr>
          <w:lang w:val="en-US" w:eastAsia="zh-CN"/>
        </w:rPr>
        <w:t xml:space="preserve">corrections related to 64QAM requirements </w:t>
      </w:r>
      <w:r w:rsidRPr="00230714">
        <w:rPr>
          <w:lang w:val="en-US" w:eastAsia="zh-CN"/>
        </w:rPr>
        <w:t xml:space="preserve">– </w:t>
      </w:r>
      <w:r w:rsidRPr="00765BDE">
        <w:rPr>
          <w:b/>
          <w:lang w:val="en-US" w:eastAsia="zh-CN"/>
        </w:rPr>
        <w:t>see</w:t>
      </w:r>
      <w:r w:rsidRPr="008C2C9A">
        <w:rPr>
          <w:lang w:val="en-US" w:eastAsia="zh-CN"/>
        </w:rPr>
        <w:t xml:space="preserve"> </w:t>
      </w:r>
      <w:r w:rsidRPr="00FE01A2">
        <w:rPr>
          <w:lang w:val="en-US" w:eastAsia="zh-CN"/>
        </w:rPr>
        <w:t xml:space="preserve">R4-2216594 </w:t>
      </w:r>
      <w:r w:rsidRPr="008C2C9A">
        <w:rPr>
          <w:lang w:val="en-US" w:eastAsia="zh-CN"/>
        </w:rPr>
        <w:t>(</w:t>
      </w:r>
      <w:r>
        <w:t>Apple</w:t>
      </w:r>
      <w:r w:rsidRPr="008C2C9A">
        <w:rPr>
          <w:lang w:val="en-US" w:eastAsia="zh-CN"/>
        </w:rPr>
        <w:t>)</w:t>
      </w:r>
    </w:p>
    <w:p w14:paraId="30E035F2" w14:textId="77777777" w:rsidR="00471A83" w:rsidRPr="00AF1BA9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AF1BA9">
        <w:rPr>
          <w:color w:val="000000" w:themeColor="text1"/>
          <w:lang w:val="en-US" w:eastAsia="zh-CN"/>
        </w:rPr>
        <w:t>Sub-topic 2-</w:t>
      </w:r>
      <w:r>
        <w:rPr>
          <w:color w:val="000000" w:themeColor="text1"/>
          <w:lang w:val="en-US" w:eastAsia="zh-CN"/>
        </w:rPr>
        <w:t>9</w:t>
      </w:r>
      <w:r w:rsidRPr="00AF1BA9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NTN Frequencies</w:t>
      </w:r>
    </w:p>
    <w:p w14:paraId="24825311" w14:textId="77777777" w:rsidR="00471A83" w:rsidRPr="00896785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9</w:t>
      </w:r>
      <w:r w:rsidRPr="00230714">
        <w:rPr>
          <w:lang w:val="en-US" w:eastAsia="zh-CN"/>
        </w:rPr>
        <w:t xml:space="preserve">-1: </w:t>
      </w:r>
      <w:r>
        <w:rPr>
          <w:lang w:eastAsia="zh-CN"/>
        </w:rPr>
        <w:t>NTN frequency error requirement</w:t>
      </w:r>
      <w:r w:rsidRPr="00230714">
        <w:rPr>
          <w:lang w:val="en-US" w:eastAsia="zh-CN"/>
        </w:rPr>
        <w:t xml:space="preserve"> – </w:t>
      </w:r>
      <w:r w:rsidRPr="00765BDE">
        <w:rPr>
          <w:b/>
          <w:lang w:val="en-US" w:eastAsia="zh-CN"/>
        </w:rPr>
        <w:t>see</w:t>
      </w:r>
      <w:r w:rsidRPr="008C2C9A">
        <w:rPr>
          <w:lang w:val="en-US" w:eastAsia="zh-CN"/>
        </w:rPr>
        <w:t xml:space="preserve"> </w:t>
      </w:r>
      <w:r w:rsidRPr="00A01216">
        <w:rPr>
          <w:lang w:val="en-US" w:eastAsia="zh-CN"/>
        </w:rPr>
        <w:t xml:space="preserve">R4-2216641 </w:t>
      </w:r>
      <w:r w:rsidRPr="008C2C9A">
        <w:rPr>
          <w:lang w:val="en-US" w:eastAsia="zh-CN"/>
        </w:rPr>
        <w:t>(</w:t>
      </w:r>
      <w:r>
        <w:rPr>
          <w:noProof/>
        </w:rPr>
        <w:t>Ericsson</w:t>
      </w:r>
      <w:r w:rsidRPr="008C2C9A">
        <w:rPr>
          <w:lang w:val="en-US" w:eastAsia="zh-CN"/>
        </w:rPr>
        <w:t>)</w:t>
      </w:r>
    </w:p>
    <w:p w14:paraId="36B977F6" w14:textId="77777777" w:rsidR="00471A83" w:rsidRPr="00AF1BA9" w:rsidRDefault="00471A83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  <w:r w:rsidRPr="00AF1BA9">
        <w:rPr>
          <w:color w:val="000000" w:themeColor="text1"/>
          <w:lang w:val="en-US" w:eastAsia="zh-CN"/>
        </w:rPr>
        <w:t>Sub-topic 2-</w:t>
      </w:r>
      <w:r>
        <w:rPr>
          <w:color w:val="000000" w:themeColor="text1"/>
          <w:lang w:val="en-US" w:eastAsia="zh-CN"/>
        </w:rPr>
        <w:t>10</w:t>
      </w:r>
      <w:r w:rsidRPr="00AF1BA9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Doppler test conditions</w:t>
      </w:r>
    </w:p>
    <w:p w14:paraId="043BE878" w14:textId="77777777" w:rsidR="00471A83" w:rsidRPr="00896785" w:rsidRDefault="00471A83" w:rsidP="00471A83">
      <w:pPr>
        <w:pStyle w:val="Paragraphedeliste"/>
        <w:numPr>
          <w:ilvl w:val="0"/>
          <w:numId w:val="47"/>
        </w:numPr>
        <w:spacing w:line="240" w:lineRule="auto"/>
        <w:ind w:firstLineChars="0"/>
        <w:rPr>
          <w:lang w:val="en-US" w:eastAsia="zh-CN"/>
        </w:rPr>
      </w:pPr>
      <w:r w:rsidRPr="00230714">
        <w:rPr>
          <w:lang w:val="en-US" w:eastAsia="zh-CN"/>
        </w:rPr>
        <w:t>Issue 2-</w:t>
      </w:r>
      <w:r>
        <w:rPr>
          <w:lang w:val="en-US" w:eastAsia="zh-CN"/>
        </w:rPr>
        <w:t>10</w:t>
      </w:r>
      <w:r w:rsidRPr="00230714">
        <w:rPr>
          <w:lang w:val="en-US" w:eastAsia="zh-CN"/>
        </w:rPr>
        <w:t xml:space="preserve">-1: </w:t>
      </w:r>
      <w:r w:rsidRPr="00765BDE">
        <w:rPr>
          <w:lang w:eastAsia="zh-CN"/>
        </w:rPr>
        <w:t xml:space="preserve">Doppler test conditions for RF requirements </w:t>
      </w:r>
      <w:r w:rsidRPr="00230714">
        <w:rPr>
          <w:lang w:val="en-US" w:eastAsia="zh-CN"/>
        </w:rPr>
        <w:t xml:space="preserve">– </w:t>
      </w:r>
      <w:r w:rsidRPr="00765BDE">
        <w:rPr>
          <w:b/>
          <w:lang w:val="en-US" w:eastAsia="zh-CN"/>
        </w:rPr>
        <w:t>see</w:t>
      </w:r>
      <w:r w:rsidRPr="008C2C9A">
        <w:rPr>
          <w:lang w:val="en-US" w:eastAsia="zh-CN"/>
        </w:rPr>
        <w:t xml:space="preserve"> </w:t>
      </w:r>
      <w:r w:rsidRPr="00765BDE">
        <w:rPr>
          <w:lang w:val="en-US" w:eastAsia="zh-CN"/>
        </w:rPr>
        <w:t xml:space="preserve">R4-2215315 </w:t>
      </w:r>
      <w:r w:rsidRPr="008C2C9A">
        <w:rPr>
          <w:lang w:val="en-US" w:eastAsia="zh-CN"/>
        </w:rPr>
        <w:t>(</w:t>
      </w:r>
      <w:r>
        <w:rPr>
          <w:noProof/>
        </w:rPr>
        <w:fldChar w:fldCharType="begin"/>
      </w:r>
      <w:r>
        <w:rPr>
          <w:noProof/>
        </w:rPr>
        <w:instrText xml:space="preserve"> DOCPROPERTY  SourceIfWg  \* MERGEFORMAT </w:instrText>
      </w:r>
      <w:r>
        <w:rPr>
          <w:noProof/>
        </w:rPr>
        <w:fldChar w:fldCharType="separate"/>
      </w:r>
      <w:r>
        <w:rPr>
          <w:noProof/>
        </w:rPr>
        <w:t>Qualcomm Incorporated</w:t>
      </w:r>
      <w:r>
        <w:rPr>
          <w:noProof/>
        </w:rPr>
        <w:fldChar w:fldCharType="end"/>
      </w:r>
      <w:r w:rsidRPr="008C2C9A">
        <w:rPr>
          <w:lang w:val="en-US" w:eastAsia="zh-CN"/>
        </w:rPr>
        <w:t>)</w:t>
      </w:r>
    </w:p>
    <w:p w14:paraId="14B24E87" w14:textId="72B986D9" w:rsidR="00E37086" w:rsidRDefault="00E37086">
      <w:pPr>
        <w:rPr>
          <w:color w:val="000000" w:themeColor="text1"/>
          <w:sz w:val="22"/>
          <w:szCs w:val="22"/>
          <w:lang w:val="en-US" w:eastAsia="zh-CN"/>
        </w:rPr>
      </w:pPr>
    </w:p>
    <w:p w14:paraId="527733EF" w14:textId="42103077" w:rsidR="005B1DD3" w:rsidRDefault="005B1DD3">
      <w:pPr>
        <w:rPr>
          <w:color w:val="000000" w:themeColor="text1"/>
          <w:sz w:val="22"/>
          <w:szCs w:val="22"/>
          <w:lang w:val="en-US" w:eastAsia="zh-CN"/>
        </w:rPr>
      </w:pPr>
    </w:p>
    <w:p w14:paraId="02201A81" w14:textId="0951FDBE" w:rsidR="005B1DD3" w:rsidRDefault="005B1DD3">
      <w:pPr>
        <w:rPr>
          <w:color w:val="000000" w:themeColor="text1"/>
          <w:sz w:val="22"/>
          <w:szCs w:val="22"/>
          <w:lang w:val="en-US" w:eastAsia="zh-CN"/>
        </w:rPr>
      </w:pPr>
    </w:p>
    <w:p w14:paraId="298013B4" w14:textId="3180A447" w:rsidR="00471A83" w:rsidRDefault="00471A83">
      <w:pPr>
        <w:rPr>
          <w:color w:val="000000" w:themeColor="text1"/>
          <w:sz w:val="22"/>
          <w:szCs w:val="22"/>
          <w:lang w:val="en-US" w:eastAsia="zh-CN"/>
        </w:rPr>
      </w:pPr>
    </w:p>
    <w:p w14:paraId="2F2B0100" w14:textId="77777777" w:rsidR="00471A83" w:rsidRPr="00E37086" w:rsidRDefault="00471A83">
      <w:pPr>
        <w:rPr>
          <w:color w:val="000000" w:themeColor="text1"/>
          <w:sz w:val="22"/>
          <w:szCs w:val="22"/>
          <w:lang w:val="en-US" w:eastAsia="zh-CN"/>
        </w:rPr>
      </w:pPr>
    </w:p>
    <w:p w14:paraId="2ACD85DB" w14:textId="31EF9144" w:rsidR="0085077E" w:rsidRDefault="00FF4C1F">
      <w:pPr>
        <w:pStyle w:val="Titre1"/>
        <w:rPr>
          <w:lang w:val="en-US" w:eastAsia="ja-JP"/>
        </w:rPr>
      </w:pPr>
      <w:r>
        <w:rPr>
          <w:lang w:val="en-US" w:eastAsia="ja-JP"/>
        </w:rPr>
        <w:lastRenderedPageBreak/>
        <w:t>Agreements</w:t>
      </w:r>
      <w:r w:rsidR="00F66C6B">
        <w:rPr>
          <w:lang w:val="en-US" w:eastAsia="ja-JP"/>
        </w:rPr>
        <w:t xml:space="preserve"> and open issues</w:t>
      </w:r>
    </w:p>
    <w:p w14:paraId="457D0EB4" w14:textId="03560A29" w:rsidR="00F679ED" w:rsidRDefault="00F679ED" w:rsidP="00E37086">
      <w:pPr>
        <w:rPr>
          <w:b/>
          <w:lang w:val="en-US"/>
        </w:rPr>
      </w:pPr>
    </w:p>
    <w:p w14:paraId="1FD2223C" w14:textId="578472D8" w:rsidR="00471A83" w:rsidRPr="000B138E" w:rsidRDefault="00471A83" w:rsidP="00471A83">
      <w:pPr>
        <w:spacing w:line="240" w:lineRule="auto"/>
        <w:rPr>
          <w:b/>
          <w:color w:val="000000" w:themeColor="text1"/>
          <w:lang w:val="en-US" w:eastAsia="zh-CN"/>
        </w:rPr>
      </w:pPr>
      <w:r w:rsidRPr="000B138E">
        <w:rPr>
          <w:b/>
          <w:color w:val="000000" w:themeColor="text1"/>
          <w:lang w:val="en-US" w:eastAsia="zh-CN"/>
        </w:rPr>
        <w:t>1. Topic #1: General discussions</w:t>
      </w:r>
    </w:p>
    <w:p w14:paraId="5B782B57" w14:textId="77777777" w:rsidR="00471A83" w:rsidRPr="000B138E" w:rsidRDefault="00471A83" w:rsidP="00471A83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0B138E">
        <w:rPr>
          <w:b/>
          <w:color w:val="000000" w:themeColor="text1"/>
          <w:lang w:val="en-US" w:eastAsia="zh-CN"/>
        </w:rPr>
        <w:t>Sub-topic 1-1: OBUE</w:t>
      </w:r>
    </w:p>
    <w:p w14:paraId="2C2396C0" w14:textId="5316E7D8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027883">
        <w:rPr>
          <w:color w:val="000000" w:themeColor="text1"/>
          <w:lang w:val="en-US" w:eastAsia="zh-CN"/>
        </w:rPr>
        <w:t xml:space="preserve">Issue 1-1-1: </w:t>
      </w:r>
      <w:r>
        <w:rPr>
          <w:color w:val="000000" w:themeColor="text1"/>
          <w:lang w:val="en-US" w:eastAsia="zh-CN"/>
        </w:rPr>
        <w:t>definition of OBUE</w:t>
      </w:r>
    </w:p>
    <w:p w14:paraId="2F67DEDB" w14:textId="77777777" w:rsidR="000B138E" w:rsidRPr="00E47513" w:rsidRDefault="000B138E" w:rsidP="000B138E">
      <w:pPr>
        <w:spacing w:after="120"/>
        <w:ind w:left="1420"/>
        <w:rPr>
          <w:rFonts w:eastAsiaTheme="minorEastAsia"/>
          <w:b/>
          <w:color w:val="000000" w:themeColor="text1"/>
          <w:lang w:val="en-US" w:eastAsia="zh-CN"/>
        </w:rPr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Proposal 1-1-1-1: </w:t>
      </w:r>
    </w:p>
    <w:p w14:paraId="3EDD4077" w14:textId="77777777" w:rsidR="000B138E" w:rsidRPr="00E47513" w:rsidRDefault="000B138E" w:rsidP="000B138E">
      <w:pPr>
        <w:pStyle w:val="Paragraphedeliste"/>
        <w:numPr>
          <w:ilvl w:val="0"/>
          <w:numId w:val="49"/>
        </w:numPr>
        <w:spacing w:after="120" w:line="240" w:lineRule="auto"/>
        <w:ind w:left="2140" w:firstLineChars="0"/>
        <w:rPr>
          <w:rFonts w:eastAsia="SimSun"/>
          <w:color w:val="0070C0"/>
          <w:szCs w:val="24"/>
          <w:lang w:val="en-US" w:eastAsia="zh-CN"/>
        </w:rPr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Option 1: </w:t>
      </w:r>
      <w:r w:rsidRPr="00E47513">
        <w:rPr>
          <w:rFonts w:eastAsia="Yu Mincho"/>
          <w:noProof/>
          <w:lang w:eastAsia="zh-CN"/>
        </w:rPr>
        <w:t>replace “operating band unwanted emission (OBUE)” for SAN with “out-of-band emission” (OoBE).</w:t>
      </w:r>
    </w:p>
    <w:p w14:paraId="48FEE4F4" w14:textId="77777777" w:rsidR="000B138E" w:rsidRPr="00E47513" w:rsidRDefault="000B138E" w:rsidP="000B138E">
      <w:pPr>
        <w:pStyle w:val="Paragraphedeliste"/>
        <w:numPr>
          <w:ilvl w:val="0"/>
          <w:numId w:val="49"/>
        </w:numPr>
        <w:spacing w:after="120" w:line="240" w:lineRule="auto"/>
        <w:ind w:left="2140" w:firstLineChars="0"/>
        <w:rPr>
          <w:rFonts w:eastAsia="SimSun"/>
          <w:color w:val="0070C0"/>
          <w:szCs w:val="24"/>
          <w:lang w:val="en-US" w:eastAsia="zh-CN"/>
        </w:rPr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Option 2: </w:t>
      </w:r>
      <w:r w:rsidRPr="00E47513">
        <w:rPr>
          <w:rFonts w:eastAsia="Yu Mincho"/>
          <w:noProof/>
          <w:lang w:eastAsia="zh-CN"/>
        </w:rPr>
        <w:t>do not replace “operating band unwanted emission (OBUE)” for SAN with “out-of-band emission” (OoBE). Keep “OBUE” naming in TS 38.108.</w:t>
      </w:r>
    </w:p>
    <w:p w14:paraId="30C9239C" w14:textId="22A079A6" w:rsidR="000B138E" w:rsidRDefault="00F66C6B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F06882">
        <w:rPr>
          <w:b/>
          <w:color w:val="000000" w:themeColor="text1"/>
          <w:lang w:val="en-US" w:eastAsia="zh-CN"/>
        </w:rPr>
        <w:t>Way forward:</w:t>
      </w:r>
      <w:r>
        <w:rPr>
          <w:color w:val="000000" w:themeColor="text1"/>
          <w:lang w:val="en-US" w:eastAsia="zh-CN"/>
        </w:rPr>
        <w:t xml:space="preserve"> </w:t>
      </w:r>
      <w:r w:rsidRPr="00F66C6B">
        <w:rPr>
          <w:color w:val="000000" w:themeColor="text1"/>
          <w:lang w:val="en-US" w:eastAsia="zh-CN"/>
        </w:rPr>
        <w:t>Companies are encouraged to share and justify their view for next RAN4 meeting</w:t>
      </w:r>
      <w:r>
        <w:rPr>
          <w:color w:val="000000" w:themeColor="text1"/>
          <w:lang w:val="en-US" w:eastAsia="zh-CN"/>
        </w:rPr>
        <w:t>.</w:t>
      </w:r>
    </w:p>
    <w:p w14:paraId="0A844D50" w14:textId="046B960C" w:rsidR="004A37F6" w:rsidRPr="00F06882" w:rsidRDefault="004A37F6" w:rsidP="00F06882">
      <w:pPr>
        <w:spacing w:line="240" w:lineRule="auto"/>
        <w:rPr>
          <w:color w:val="000000" w:themeColor="text1"/>
          <w:lang w:val="en-US" w:eastAsia="zh-CN"/>
        </w:rPr>
      </w:pPr>
    </w:p>
    <w:p w14:paraId="6C5B1E09" w14:textId="6B28C2F4" w:rsidR="00471A83" w:rsidRDefault="00471A83" w:rsidP="00471A83">
      <w:pPr>
        <w:pStyle w:val="Paragraphedeliste"/>
        <w:spacing w:line="240" w:lineRule="auto"/>
        <w:ind w:left="1440" w:firstLineChars="0" w:firstLine="0"/>
        <w:rPr>
          <w:rFonts w:ascii="Arial" w:hAnsi="Arial" w:cs="Arial"/>
          <w:vertAlign w:val="subscript"/>
        </w:rPr>
      </w:pPr>
      <w:r w:rsidRPr="00CE753E">
        <w:rPr>
          <w:color w:val="000000" w:themeColor="text1"/>
          <w:lang w:val="en-US" w:eastAsia="zh-CN"/>
        </w:rPr>
        <w:t xml:space="preserve">Issue 1-1-2: definition of </w:t>
      </w:r>
      <w:r w:rsidRPr="00CE753E">
        <w:rPr>
          <w:rFonts w:ascii="Arial" w:hAnsi="Arial" w:cs="Arial"/>
        </w:rPr>
        <w:t>Δf</w:t>
      </w:r>
      <w:r w:rsidRPr="00CE753E">
        <w:rPr>
          <w:rFonts w:ascii="Arial" w:hAnsi="Arial" w:cs="Arial"/>
          <w:vertAlign w:val="subscript"/>
        </w:rPr>
        <w:t>OBUE</w:t>
      </w:r>
    </w:p>
    <w:p w14:paraId="4C171CD7" w14:textId="77777777" w:rsidR="00E47513" w:rsidRPr="00E47513" w:rsidRDefault="00E47513" w:rsidP="00E47513">
      <w:pPr>
        <w:pStyle w:val="EW"/>
        <w:ind w:left="1420" w:firstLine="0"/>
        <w:rPr>
          <w:rFonts w:eastAsiaTheme="minorEastAsia"/>
          <w:b/>
          <w:color w:val="000000" w:themeColor="text1"/>
          <w:lang w:val="en-US" w:eastAsia="zh-CN"/>
        </w:rPr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Proposal 1-1-2-1: </w:t>
      </w:r>
    </w:p>
    <w:p w14:paraId="2DBA322F" w14:textId="77777777" w:rsidR="00E47513" w:rsidRPr="00E47513" w:rsidRDefault="00E47513" w:rsidP="00E47513">
      <w:pPr>
        <w:pStyle w:val="EW"/>
        <w:numPr>
          <w:ilvl w:val="0"/>
          <w:numId w:val="49"/>
        </w:numPr>
        <w:spacing w:line="240" w:lineRule="auto"/>
        <w:ind w:left="1856"/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Option 1: </w:t>
      </w:r>
      <w:r w:rsidRPr="00E47513">
        <w:rPr>
          <w:b/>
        </w:rPr>
        <w:t>Δf</w:t>
      </w:r>
      <w:r w:rsidRPr="00E47513">
        <w:rPr>
          <w:b/>
          <w:vertAlign w:val="subscript"/>
        </w:rPr>
        <w:t>OBUE</w:t>
      </w:r>
      <w:r w:rsidRPr="00E47513">
        <w:tab/>
        <w:t xml:space="preserve">Maximum offset of the </w:t>
      </w:r>
      <w:r w:rsidRPr="00E47513">
        <w:rPr>
          <w:i/>
        </w:rPr>
        <w:t>operating band</w:t>
      </w:r>
      <w:r w:rsidRPr="00E47513">
        <w:t xml:space="preserve"> unwanted emissions mask from the downlink </w:t>
      </w:r>
      <w:r w:rsidRPr="00E47513">
        <w:rPr>
          <w:i/>
        </w:rPr>
        <w:t>operating band</w:t>
      </w:r>
      <w:r w:rsidRPr="00E47513">
        <w:t xml:space="preserve"> edge (i.e. below the lowest frequency of each supported downlink operating band; above the highest frequency of each supported downlink operating band).</w:t>
      </w:r>
    </w:p>
    <w:p w14:paraId="5B23F2E4" w14:textId="77777777" w:rsidR="00E47513" w:rsidRPr="00E47513" w:rsidRDefault="00E47513" w:rsidP="00E47513">
      <w:pPr>
        <w:pStyle w:val="EW"/>
        <w:numPr>
          <w:ilvl w:val="0"/>
          <w:numId w:val="49"/>
        </w:numPr>
        <w:spacing w:line="240" w:lineRule="auto"/>
        <w:ind w:left="1856"/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Option 2: </w:t>
      </w:r>
      <w:r w:rsidRPr="00E47513">
        <w:rPr>
          <w:b/>
        </w:rPr>
        <w:t>Δf</w:t>
      </w:r>
      <w:r w:rsidRPr="00E47513">
        <w:rPr>
          <w:b/>
          <w:vertAlign w:val="subscript"/>
        </w:rPr>
        <w:t>OoBE</w:t>
      </w:r>
      <w:r w:rsidRPr="00E47513">
        <w:tab/>
        <w:t xml:space="preserve">Maximum offset of the </w:t>
      </w:r>
      <w:r w:rsidRPr="00E47513">
        <w:rPr>
          <w:i/>
        </w:rPr>
        <w:t>operating band</w:t>
      </w:r>
      <w:r w:rsidRPr="00E47513">
        <w:t xml:space="preserve"> </w:t>
      </w:r>
      <w:r w:rsidRPr="00E47513">
        <w:rPr>
          <w:strike/>
        </w:rPr>
        <w:t xml:space="preserve">unwanted </w:t>
      </w:r>
      <w:r w:rsidRPr="00E47513">
        <w:t xml:space="preserve">emissions mask from the downlink </w:t>
      </w:r>
      <w:r w:rsidRPr="00E47513">
        <w:rPr>
          <w:i/>
        </w:rPr>
        <w:t>operating band</w:t>
      </w:r>
      <w:r w:rsidRPr="00E47513">
        <w:t xml:space="preserve"> edge (i.e. below the lowest frequency of each supported downlink operating band; above the highest frequency of each supported downlink operating band).</w:t>
      </w:r>
    </w:p>
    <w:p w14:paraId="0D29E90D" w14:textId="09CA88EE" w:rsidR="00E47513" w:rsidRPr="00E47513" w:rsidRDefault="00E47513" w:rsidP="00E47513">
      <w:pPr>
        <w:pStyle w:val="EW"/>
        <w:numPr>
          <w:ilvl w:val="0"/>
          <w:numId w:val="49"/>
        </w:numPr>
        <w:spacing w:line="240" w:lineRule="auto"/>
        <w:ind w:left="1856"/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Option 3: </w:t>
      </w:r>
      <w:r w:rsidRPr="00E47513">
        <w:rPr>
          <w:rFonts w:eastAsiaTheme="minorEastAsia" w:hint="eastAsia"/>
          <w:b/>
          <w:color w:val="000000" w:themeColor="text1"/>
          <w:lang w:val="en-US" w:eastAsia="zh-CN"/>
        </w:rPr>
        <w:t>Other</w:t>
      </w:r>
      <w:r w:rsidR="00342CAE">
        <w:rPr>
          <w:rFonts w:eastAsiaTheme="minorEastAsia"/>
          <w:b/>
          <w:color w:val="000000" w:themeColor="text1"/>
          <w:lang w:val="en-US" w:eastAsia="zh-CN"/>
        </w:rPr>
        <w:t xml:space="preserve"> Option</w:t>
      </w:r>
    </w:p>
    <w:p w14:paraId="42B49D2E" w14:textId="77777777" w:rsidR="00F66C6B" w:rsidRDefault="00F66C6B" w:rsidP="00F66C6B">
      <w:pPr>
        <w:pStyle w:val="Paragraphedeliste"/>
        <w:spacing w:line="240" w:lineRule="auto"/>
        <w:ind w:left="720" w:firstLineChars="0" w:firstLine="0"/>
        <w:rPr>
          <w:color w:val="000000" w:themeColor="text1"/>
          <w:lang w:val="en-US" w:eastAsia="zh-CN"/>
        </w:rPr>
      </w:pPr>
    </w:p>
    <w:p w14:paraId="1ED62AC6" w14:textId="39F3D3F3" w:rsidR="004A37F6" w:rsidRDefault="00F66C6B" w:rsidP="00F06882">
      <w:pPr>
        <w:pStyle w:val="Paragraphedeliste"/>
        <w:spacing w:line="240" w:lineRule="auto"/>
        <w:ind w:left="1288" w:firstLineChars="0" w:firstLine="132"/>
        <w:rPr>
          <w:lang w:val="en-US" w:eastAsia="zh-CN"/>
        </w:rPr>
      </w:pPr>
      <w:r w:rsidRPr="00F06882">
        <w:rPr>
          <w:b/>
          <w:color w:val="000000" w:themeColor="text1"/>
          <w:lang w:val="en-US" w:eastAsia="zh-CN"/>
        </w:rPr>
        <w:t>Way forward:</w:t>
      </w:r>
      <w:r>
        <w:rPr>
          <w:color w:val="000000" w:themeColor="text1"/>
          <w:lang w:val="en-US" w:eastAsia="zh-CN"/>
        </w:rPr>
        <w:t xml:space="preserve"> </w:t>
      </w:r>
      <w:r w:rsidRPr="00F66C6B">
        <w:rPr>
          <w:color w:val="000000" w:themeColor="text1"/>
          <w:lang w:val="en-US" w:eastAsia="zh-CN"/>
        </w:rPr>
        <w:t>Companies are encouraged to share and justify their view for next RAN4 meeting</w:t>
      </w:r>
    </w:p>
    <w:p w14:paraId="7F416C6F" w14:textId="77777777" w:rsidR="00F66C6B" w:rsidRPr="00E47513" w:rsidRDefault="00F66C6B" w:rsidP="00E47513">
      <w:pPr>
        <w:spacing w:line="240" w:lineRule="auto"/>
        <w:rPr>
          <w:color w:val="000000" w:themeColor="text1"/>
          <w:lang w:val="en-US" w:eastAsia="zh-CN"/>
        </w:rPr>
      </w:pPr>
    </w:p>
    <w:p w14:paraId="7E9C3ABF" w14:textId="22858E78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CE753E">
        <w:rPr>
          <w:color w:val="000000" w:themeColor="text1"/>
          <w:lang w:val="en-US" w:eastAsia="zh-CN"/>
        </w:rPr>
        <w:t xml:space="preserve">Issue 1-1-3: correction of </w:t>
      </w:r>
      <w:r w:rsidRPr="00CE753E">
        <w:rPr>
          <w:rFonts w:ascii="Arial" w:hAnsi="Arial" w:cs="Arial"/>
        </w:rPr>
        <w:t>Δf</w:t>
      </w:r>
      <w:r w:rsidRPr="00CE753E">
        <w:rPr>
          <w:rFonts w:ascii="Arial" w:hAnsi="Arial" w:cs="Arial"/>
          <w:vertAlign w:val="subscript"/>
        </w:rPr>
        <w:t xml:space="preserve">OBUE </w:t>
      </w:r>
      <w:r w:rsidRPr="00CE753E">
        <w:rPr>
          <w:color w:val="000000" w:themeColor="text1"/>
          <w:lang w:val="en-US" w:eastAsia="zh-CN"/>
        </w:rPr>
        <w:t>values</w:t>
      </w:r>
      <w:r w:rsidRPr="00CE753E">
        <w:rPr>
          <w:rFonts w:ascii="Arial" w:hAnsi="Arial" w:cs="Arial"/>
          <w:vertAlign w:val="subscript"/>
        </w:rPr>
        <w:t xml:space="preserve"> </w:t>
      </w:r>
      <w:r w:rsidR="000B138E">
        <w:rPr>
          <w:color w:val="000000" w:themeColor="text1"/>
          <w:lang w:val="en-US" w:eastAsia="zh-CN"/>
        </w:rPr>
        <w:t>for SAN</w:t>
      </w:r>
    </w:p>
    <w:p w14:paraId="2C5718E4" w14:textId="77777777" w:rsidR="00E47513" w:rsidRDefault="00E47513" w:rsidP="00E47513">
      <w:pPr>
        <w:ind w:left="1420"/>
        <w:rPr>
          <w:rFonts w:eastAsiaTheme="minorEastAsia"/>
          <w:b/>
          <w:color w:val="000000" w:themeColor="text1"/>
          <w:lang w:val="en-US" w:eastAsia="zh-CN"/>
        </w:rPr>
      </w:pPr>
      <w:r>
        <w:rPr>
          <w:rFonts w:eastAsiaTheme="minorEastAsia"/>
          <w:b/>
          <w:color w:val="000000" w:themeColor="text1"/>
          <w:lang w:val="en-US" w:eastAsia="zh-CN"/>
        </w:rPr>
        <w:t>Proposal 1-1-3</w:t>
      </w:r>
      <w:r w:rsidRPr="00C03B2E">
        <w:rPr>
          <w:rFonts w:eastAsiaTheme="minorEastAsia"/>
          <w:b/>
          <w:color w:val="000000" w:themeColor="text1"/>
          <w:lang w:val="en-US" w:eastAsia="zh-CN"/>
        </w:rPr>
        <w:t>-1</w:t>
      </w:r>
      <w:r>
        <w:rPr>
          <w:rFonts w:eastAsiaTheme="minorEastAsia"/>
          <w:b/>
          <w:color w:val="000000" w:themeColor="text1"/>
          <w:lang w:val="en-US" w:eastAsia="zh-CN"/>
        </w:rPr>
        <w:t>:</w:t>
      </w:r>
    </w:p>
    <w:p w14:paraId="26C39C53" w14:textId="77777777" w:rsidR="00E47513" w:rsidRPr="00E47513" w:rsidRDefault="00E47513" w:rsidP="00E47513">
      <w:pPr>
        <w:pStyle w:val="Paragraphedeliste"/>
        <w:numPr>
          <w:ilvl w:val="0"/>
          <w:numId w:val="49"/>
        </w:numPr>
        <w:spacing w:line="240" w:lineRule="auto"/>
        <w:ind w:left="2140" w:firstLineChars="0"/>
        <w:rPr>
          <w:rFonts w:eastAsiaTheme="minorEastAsia"/>
          <w:b/>
          <w:color w:val="000000" w:themeColor="text1"/>
          <w:lang w:val="en-US" w:eastAsia="zh-CN"/>
        </w:rPr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Option 1: </w:t>
      </w:r>
      <w:r w:rsidRPr="00E47513">
        <w:rPr>
          <w:rFonts w:ascii="Arial" w:eastAsia="Yu Mincho" w:hAnsi="Arial" w:cs="Arial"/>
          <w:noProof/>
          <w:lang w:eastAsia="zh-CN"/>
        </w:rPr>
        <w:t xml:space="preserve">Keep </w:t>
      </w:r>
      <w:r w:rsidRPr="00E47513">
        <w:rPr>
          <w:rFonts w:ascii="Arial" w:eastAsia="Yu Mincho" w:hAnsi="Arial" w:cs="Arial"/>
        </w:rPr>
        <w:t>Δf</w:t>
      </w:r>
      <w:r w:rsidRPr="00E47513">
        <w:rPr>
          <w:rFonts w:ascii="Arial" w:eastAsia="Yu Mincho" w:hAnsi="Arial" w:cs="Arial"/>
          <w:vertAlign w:val="subscript"/>
        </w:rPr>
        <w:t xml:space="preserve">OBUE </w:t>
      </w:r>
      <w:r w:rsidRPr="00E47513">
        <w:rPr>
          <w:rFonts w:ascii="Arial" w:eastAsia="Yu Mincho" w:hAnsi="Arial" w:cs="Arial"/>
        </w:rPr>
        <w:t>for SAN and correct it with the following values:</w:t>
      </w:r>
    </w:p>
    <w:p w14:paraId="77D9213A" w14:textId="77777777" w:rsidR="00E47513" w:rsidRPr="00E47513" w:rsidRDefault="00E47513" w:rsidP="00E47513">
      <w:pPr>
        <w:pStyle w:val="TH"/>
        <w:keepNext w:val="0"/>
        <w:keepLines w:val="0"/>
        <w:widowControl w:val="0"/>
        <w:ind w:left="936" w:firstLine="200"/>
        <w:jc w:val="left"/>
        <w:rPr>
          <w:i/>
          <w:lang w:val="en-US"/>
        </w:rPr>
      </w:pPr>
      <w:r w:rsidRPr="00E47513">
        <w:rPr>
          <w:lang w:val="en-US"/>
        </w:rPr>
        <w:t xml:space="preserve">Table 6.6.1-1: Maximum offset of OBUE outside the downlink </w:t>
      </w:r>
      <w:r w:rsidRPr="00E47513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E47513" w:rsidRPr="00E47513" w14:paraId="275F00D7" w14:textId="77777777" w:rsidTr="00C03B2E">
        <w:trPr>
          <w:cantSplit/>
          <w:jc w:val="center"/>
        </w:trPr>
        <w:tc>
          <w:tcPr>
            <w:tcW w:w="1555" w:type="dxa"/>
            <w:hideMark/>
          </w:tcPr>
          <w:p w14:paraId="5FDC9818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  <w:lang w:eastAsia="zh-CN"/>
              </w:rPr>
            </w:pPr>
            <w:r w:rsidRPr="00E47513">
              <w:rPr>
                <w:rFonts w:hint="eastAsia"/>
                <w:sz w:val="20"/>
                <w:lang w:eastAsia="zh-CN"/>
              </w:rPr>
              <w:t>SAN</w:t>
            </w:r>
            <w:r w:rsidRPr="00E47513">
              <w:rPr>
                <w:sz w:val="20"/>
                <w:lang w:eastAsia="zh-CN"/>
              </w:rPr>
              <w:t xml:space="preserve"> type</w:t>
            </w:r>
          </w:p>
        </w:tc>
        <w:tc>
          <w:tcPr>
            <w:tcW w:w="3685" w:type="dxa"/>
            <w:hideMark/>
          </w:tcPr>
          <w:p w14:paraId="2CC3AB75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i/>
                <w:sz w:val="20"/>
              </w:rPr>
              <w:t>Operating band</w:t>
            </w:r>
            <w:r w:rsidRPr="00E47513">
              <w:rPr>
                <w:sz w:val="20"/>
              </w:rPr>
              <w:t xml:space="preserve"> characteristics</w:t>
            </w:r>
          </w:p>
        </w:tc>
        <w:tc>
          <w:tcPr>
            <w:tcW w:w="1843" w:type="dxa"/>
            <w:hideMark/>
          </w:tcPr>
          <w:p w14:paraId="69958011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sz w:val="20"/>
              </w:rPr>
              <w:t>Δf</w:t>
            </w:r>
            <w:r w:rsidRPr="00E47513">
              <w:rPr>
                <w:sz w:val="20"/>
                <w:vertAlign w:val="subscript"/>
              </w:rPr>
              <w:t>OBUE</w:t>
            </w:r>
            <w:r w:rsidRPr="00E47513">
              <w:rPr>
                <w:sz w:val="20"/>
              </w:rPr>
              <w:t xml:space="preserve"> (MHz)</w:t>
            </w:r>
          </w:p>
        </w:tc>
      </w:tr>
      <w:tr w:rsidR="00E47513" w:rsidRPr="00E47513" w14:paraId="1E4DDF83" w14:textId="77777777" w:rsidTr="00C03B2E">
        <w:trPr>
          <w:cantSplit/>
          <w:jc w:val="center"/>
        </w:trPr>
        <w:tc>
          <w:tcPr>
            <w:tcW w:w="1555" w:type="dxa"/>
            <w:vAlign w:val="center"/>
            <w:hideMark/>
          </w:tcPr>
          <w:p w14:paraId="02B00AD5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rFonts w:hint="eastAsia"/>
                <w:i/>
                <w:sz w:val="20"/>
                <w:lang w:eastAsia="zh-CN"/>
              </w:rPr>
              <w:t>SAN</w:t>
            </w:r>
            <w:r w:rsidRPr="00E47513">
              <w:rPr>
                <w:i/>
                <w:sz w:val="20"/>
                <w:lang w:eastAsia="zh-CN"/>
              </w:rPr>
              <w:t xml:space="preserve"> type 1-H</w:t>
            </w:r>
          </w:p>
        </w:tc>
        <w:tc>
          <w:tcPr>
            <w:tcW w:w="3685" w:type="dxa"/>
            <w:hideMark/>
          </w:tcPr>
          <w:p w14:paraId="369C2EDF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  <w:lang w:val="en-US"/>
              </w:rPr>
            </w:pPr>
            <w:r w:rsidRPr="00E47513">
              <w:rPr>
                <w:sz w:val="20"/>
                <w:lang w:val="en-US"/>
              </w:rPr>
              <w:t>F</w:t>
            </w:r>
            <w:r w:rsidRPr="00E47513">
              <w:rPr>
                <w:sz w:val="20"/>
                <w:vertAlign w:val="subscript"/>
                <w:lang w:val="en-US"/>
              </w:rPr>
              <w:t>DL,high</w:t>
            </w:r>
            <w:r w:rsidRPr="00E47513">
              <w:rPr>
                <w:sz w:val="20"/>
                <w:lang w:val="en-US"/>
              </w:rPr>
              <w:t xml:space="preserve"> – F</w:t>
            </w:r>
            <w:r w:rsidRPr="00E47513">
              <w:rPr>
                <w:sz w:val="20"/>
                <w:vertAlign w:val="subscript"/>
                <w:lang w:val="en-US"/>
              </w:rPr>
              <w:t>DL,low</w:t>
            </w:r>
            <w:r w:rsidRPr="00E47513">
              <w:rPr>
                <w:sz w:val="20"/>
                <w:lang w:val="en-US"/>
              </w:rPr>
              <w:t xml:space="preserve"> &lt; 100 MHz  </w:t>
            </w:r>
          </w:p>
        </w:tc>
        <w:tc>
          <w:tcPr>
            <w:tcW w:w="1843" w:type="dxa"/>
            <w:hideMark/>
          </w:tcPr>
          <w:p w14:paraId="20BF0246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trike/>
                <w:sz w:val="20"/>
                <w:vertAlign w:val="subscript"/>
              </w:rPr>
            </w:pPr>
            <w:r w:rsidRPr="00E47513">
              <w:rPr>
                <w:strike/>
                <w:sz w:val="20"/>
              </w:rPr>
              <w:t>2*BW</w:t>
            </w:r>
            <w:r w:rsidRPr="00E47513">
              <w:rPr>
                <w:strike/>
                <w:sz w:val="20"/>
                <w:vertAlign w:val="subscript"/>
              </w:rPr>
              <w:t>Channel</w:t>
            </w:r>
          </w:p>
          <w:p w14:paraId="5AC6F911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trike/>
                <w:sz w:val="20"/>
                <w:lang w:val="en-US" w:eastAsia="zh-CN"/>
              </w:rPr>
            </w:pPr>
            <w:r w:rsidRPr="00E47513">
              <w:rPr>
                <w:sz w:val="20"/>
                <w:lang w:val="en-US"/>
              </w:rPr>
              <w:t>2</w:t>
            </w:r>
            <w:r w:rsidRPr="00E47513">
              <w:rPr>
                <w:rFonts w:cs="Arial"/>
                <w:sz w:val="20"/>
                <w:lang w:val="en-US"/>
              </w:rPr>
              <w:t>×</w:t>
            </w:r>
            <w:r w:rsidRPr="00E47513">
              <w:rPr>
                <w:sz w:val="20"/>
              </w:rPr>
              <w:t>BW</w:t>
            </w:r>
            <w:r w:rsidRPr="00E47513">
              <w:rPr>
                <w:sz w:val="20"/>
                <w:vertAlign w:val="subscript"/>
              </w:rPr>
              <w:t>AssignedBand</w:t>
            </w:r>
          </w:p>
        </w:tc>
      </w:tr>
    </w:tbl>
    <w:p w14:paraId="2C84725E" w14:textId="77777777" w:rsidR="00E47513" w:rsidRPr="00E47513" w:rsidRDefault="00E47513" w:rsidP="00E47513">
      <w:pPr>
        <w:pStyle w:val="TH"/>
        <w:keepNext w:val="0"/>
        <w:keepLines w:val="0"/>
        <w:widowControl w:val="0"/>
        <w:ind w:left="1220" w:firstLine="200"/>
        <w:jc w:val="left"/>
        <w:rPr>
          <w:i/>
          <w:lang w:val="en-US"/>
        </w:rPr>
      </w:pPr>
      <w:r w:rsidRPr="00E47513">
        <w:rPr>
          <w:lang w:val="en-US"/>
        </w:rPr>
        <w:t xml:space="preserve">Table 9.7.1-1: Maximum offset </w:t>
      </w:r>
      <w:r w:rsidRPr="00E47513">
        <w:t>Δ</w:t>
      </w:r>
      <w:r w:rsidRPr="00E47513">
        <w:rPr>
          <w:lang w:val="en-US"/>
        </w:rPr>
        <w:t>f</w:t>
      </w:r>
      <w:r w:rsidRPr="00E47513">
        <w:rPr>
          <w:vertAlign w:val="subscript"/>
          <w:lang w:val="en-US"/>
        </w:rPr>
        <w:t>OBUE</w:t>
      </w:r>
      <w:r w:rsidRPr="00E47513">
        <w:rPr>
          <w:lang w:val="en-US"/>
        </w:rPr>
        <w:t xml:space="preserve"> outside the downlink </w:t>
      </w:r>
      <w:r w:rsidRPr="00E47513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E47513" w:rsidRPr="00E47513" w14:paraId="70F65617" w14:textId="77777777" w:rsidTr="00C03B2E">
        <w:trPr>
          <w:cantSplit/>
          <w:jc w:val="center"/>
        </w:trPr>
        <w:tc>
          <w:tcPr>
            <w:tcW w:w="1556" w:type="dxa"/>
            <w:hideMark/>
          </w:tcPr>
          <w:p w14:paraId="70244874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sz w:val="20"/>
              </w:rPr>
              <w:t>SAN type</w:t>
            </w:r>
          </w:p>
        </w:tc>
        <w:tc>
          <w:tcPr>
            <w:tcW w:w="3801" w:type="dxa"/>
            <w:hideMark/>
          </w:tcPr>
          <w:p w14:paraId="3AFC6ED8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i/>
                <w:sz w:val="20"/>
              </w:rPr>
              <w:t>Operating band</w:t>
            </w:r>
            <w:r w:rsidRPr="00E47513">
              <w:rPr>
                <w:sz w:val="20"/>
              </w:rPr>
              <w:t xml:space="preserve"> characteristics</w:t>
            </w:r>
          </w:p>
        </w:tc>
        <w:tc>
          <w:tcPr>
            <w:tcW w:w="1784" w:type="dxa"/>
            <w:hideMark/>
          </w:tcPr>
          <w:p w14:paraId="0135331B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sz w:val="20"/>
              </w:rPr>
              <w:t>Δf</w:t>
            </w:r>
            <w:r w:rsidRPr="00E47513">
              <w:rPr>
                <w:sz w:val="20"/>
                <w:vertAlign w:val="subscript"/>
              </w:rPr>
              <w:t>OBUE</w:t>
            </w:r>
            <w:r w:rsidRPr="00E47513">
              <w:rPr>
                <w:sz w:val="20"/>
              </w:rPr>
              <w:t xml:space="preserve"> (MHz)</w:t>
            </w:r>
          </w:p>
        </w:tc>
      </w:tr>
      <w:tr w:rsidR="00E47513" w:rsidRPr="00E47513" w14:paraId="47145746" w14:textId="77777777" w:rsidTr="00C03B2E">
        <w:trPr>
          <w:cantSplit/>
          <w:jc w:val="center"/>
        </w:trPr>
        <w:tc>
          <w:tcPr>
            <w:tcW w:w="1556" w:type="dxa"/>
            <w:vAlign w:val="center"/>
            <w:hideMark/>
          </w:tcPr>
          <w:p w14:paraId="3551B4E8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hideMark/>
          </w:tcPr>
          <w:p w14:paraId="1A95F3BD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  <w:lang w:val="en-US"/>
              </w:rPr>
            </w:pPr>
            <w:r w:rsidRPr="00E47513">
              <w:rPr>
                <w:sz w:val="20"/>
                <w:lang w:val="en-US"/>
              </w:rPr>
              <w:t>F</w:t>
            </w:r>
            <w:r w:rsidRPr="00E47513">
              <w:rPr>
                <w:sz w:val="20"/>
                <w:vertAlign w:val="subscript"/>
                <w:lang w:val="en-US"/>
              </w:rPr>
              <w:t>DL,high</w:t>
            </w:r>
            <w:r w:rsidRPr="00E47513">
              <w:rPr>
                <w:sz w:val="20"/>
                <w:lang w:val="en-US"/>
              </w:rPr>
              <w:t xml:space="preserve"> – F</w:t>
            </w:r>
            <w:r w:rsidRPr="00E47513">
              <w:rPr>
                <w:sz w:val="20"/>
                <w:vertAlign w:val="subscript"/>
                <w:lang w:val="en-US"/>
              </w:rPr>
              <w:t>DL,low</w:t>
            </w:r>
            <w:r w:rsidRPr="00E47513">
              <w:rPr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hideMark/>
          </w:tcPr>
          <w:p w14:paraId="05B449C5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  <w:lang w:val="en-US"/>
              </w:rPr>
            </w:pPr>
            <w:r w:rsidRPr="00E47513">
              <w:rPr>
                <w:strike/>
                <w:sz w:val="20"/>
              </w:rPr>
              <w:t>10</w:t>
            </w:r>
            <w:r w:rsidRPr="00E47513">
              <w:rPr>
                <w:sz w:val="20"/>
                <w:lang w:val="en-US"/>
              </w:rPr>
              <w:t xml:space="preserve"> </w:t>
            </w:r>
          </w:p>
          <w:p w14:paraId="707EAF34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trike/>
                <w:sz w:val="20"/>
                <w:lang w:val="en-US"/>
              </w:rPr>
            </w:pPr>
            <w:r w:rsidRPr="00E47513">
              <w:rPr>
                <w:sz w:val="20"/>
                <w:lang w:val="en-US"/>
              </w:rPr>
              <w:t>2</w:t>
            </w:r>
            <w:r w:rsidRPr="00E47513">
              <w:rPr>
                <w:rFonts w:cs="Arial"/>
                <w:sz w:val="20"/>
                <w:lang w:val="en-US"/>
              </w:rPr>
              <w:t>×</w:t>
            </w:r>
            <w:r w:rsidRPr="00E47513">
              <w:rPr>
                <w:sz w:val="20"/>
              </w:rPr>
              <w:t>BW</w:t>
            </w:r>
            <w:r w:rsidRPr="00E47513">
              <w:rPr>
                <w:sz w:val="20"/>
                <w:vertAlign w:val="subscript"/>
              </w:rPr>
              <w:t>AssignedBand</w:t>
            </w:r>
          </w:p>
        </w:tc>
      </w:tr>
    </w:tbl>
    <w:p w14:paraId="7264FC28" w14:textId="77777777" w:rsidR="00E47513" w:rsidRPr="00E47513" w:rsidRDefault="00E47513" w:rsidP="00E47513">
      <w:pPr>
        <w:pStyle w:val="Paragraphedeliste"/>
        <w:ind w:left="720" w:firstLineChars="0" w:firstLine="0"/>
        <w:rPr>
          <w:rFonts w:eastAsiaTheme="minorEastAsia"/>
          <w:b/>
          <w:color w:val="000000" w:themeColor="text1"/>
          <w:lang w:val="en-US" w:eastAsia="zh-CN"/>
        </w:rPr>
      </w:pPr>
    </w:p>
    <w:p w14:paraId="285B9DAC" w14:textId="4C03C11C" w:rsidR="00E47513" w:rsidRPr="00E47513" w:rsidRDefault="00E47513" w:rsidP="00E47513">
      <w:pPr>
        <w:pStyle w:val="Paragraphedeliste"/>
        <w:numPr>
          <w:ilvl w:val="0"/>
          <w:numId w:val="49"/>
        </w:numPr>
        <w:spacing w:line="240" w:lineRule="auto"/>
        <w:ind w:left="2140" w:firstLineChars="0"/>
        <w:rPr>
          <w:rFonts w:eastAsiaTheme="minorEastAsia"/>
          <w:b/>
          <w:color w:val="000000" w:themeColor="text1"/>
          <w:lang w:val="en-US" w:eastAsia="zh-CN"/>
        </w:rPr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Option 2: </w:t>
      </w:r>
      <w:r w:rsidRPr="00E47513">
        <w:rPr>
          <w:rFonts w:ascii="Arial" w:eastAsia="Yu Mincho" w:hAnsi="Arial" w:cs="Arial"/>
          <w:noProof/>
          <w:lang w:val="en-US" w:eastAsia="zh-CN"/>
        </w:rPr>
        <w:t>Correct</w:t>
      </w:r>
      <w:r w:rsidRPr="00E47513">
        <w:rPr>
          <w:rFonts w:ascii="Arial" w:eastAsia="Yu Mincho" w:hAnsi="Arial" w:cs="Arial"/>
          <w:noProof/>
          <w:lang w:eastAsia="zh-CN"/>
        </w:rPr>
        <w:t xml:space="preserve"> </w:t>
      </w:r>
      <w:r w:rsidRPr="00E47513">
        <w:rPr>
          <w:rFonts w:ascii="Arial" w:eastAsia="Yu Mincho" w:hAnsi="Arial" w:cs="Arial"/>
        </w:rPr>
        <w:t>Δf</w:t>
      </w:r>
      <w:r w:rsidRPr="00E47513">
        <w:rPr>
          <w:rFonts w:ascii="Arial" w:eastAsia="Yu Mincho" w:hAnsi="Arial" w:cs="Arial"/>
          <w:vertAlign w:val="subscript"/>
        </w:rPr>
        <w:t xml:space="preserve">OBUE </w:t>
      </w:r>
      <w:r w:rsidRPr="00E47513">
        <w:rPr>
          <w:rFonts w:ascii="Arial" w:eastAsia="Yu Mincho" w:hAnsi="Arial" w:cs="Arial"/>
        </w:rPr>
        <w:t>with Δf</w:t>
      </w:r>
      <w:r w:rsidRPr="00E47513">
        <w:rPr>
          <w:rFonts w:ascii="Arial" w:eastAsia="Yu Mincho" w:hAnsi="Arial" w:cs="Arial"/>
          <w:vertAlign w:val="subscript"/>
        </w:rPr>
        <w:t xml:space="preserve">OoBE </w:t>
      </w:r>
      <w:r w:rsidRPr="00E47513">
        <w:rPr>
          <w:rFonts w:ascii="Arial" w:eastAsia="Yu Mincho" w:hAnsi="Arial" w:cs="Arial"/>
        </w:rPr>
        <w:t>for SAN and correct it with the following values:</w:t>
      </w:r>
    </w:p>
    <w:p w14:paraId="24BD4FC5" w14:textId="4FB33095" w:rsidR="00E47513" w:rsidRPr="00E47513" w:rsidRDefault="00E47513" w:rsidP="00E47513">
      <w:pPr>
        <w:pStyle w:val="TH"/>
        <w:keepNext w:val="0"/>
        <w:keepLines w:val="0"/>
        <w:widowControl w:val="0"/>
        <w:ind w:left="936" w:firstLine="200"/>
        <w:jc w:val="left"/>
        <w:rPr>
          <w:i/>
          <w:lang w:val="en-US"/>
        </w:rPr>
      </w:pPr>
      <w:r w:rsidRPr="00E47513">
        <w:rPr>
          <w:lang w:val="en-US"/>
        </w:rPr>
        <w:t xml:space="preserve">Table 6.6.1-1: Maximum offset of OBUE outside the downlink </w:t>
      </w:r>
      <w:r w:rsidRPr="00E47513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3685"/>
        <w:gridCol w:w="1843"/>
      </w:tblGrid>
      <w:tr w:rsidR="00E47513" w:rsidRPr="00E47513" w14:paraId="3A54841C" w14:textId="77777777" w:rsidTr="00C03B2E">
        <w:trPr>
          <w:cantSplit/>
          <w:jc w:val="center"/>
        </w:trPr>
        <w:tc>
          <w:tcPr>
            <w:tcW w:w="1555" w:type="dxa"/>
            <w:hideMark/>
          </w:tcPr>
          <w:p w14:paraId="0DA9F975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  <w:lang w:eastAsia="zh-CN"/>
              </w:rPr>
            </w:pPr>
            <w:r w:rsidRPr="00E47513">
              <w:rPr>
                <w:rFonts w:hint="eastAsia"/>
                <w:sz w:val="20"/>
                <w:lang w:eastAsia="zh-CN"/>
              </w:rPr>
              <w:t>SAN</w:t>
            </w:r>
            <w:r w:rsidRPr="00E47513">
              <w:rPr>
                <w:sz w:val="20"/>
                <w:lang w:eastAsia="zh-CN"/>
              </w:rPr>
              <w:t xml:space="preserve"> type</w:t>
            </w:r>
          </w:p>
        </w:tc>
        <w:tc>
          <w:tcPr>
            <w:tcW w:w="3685" w:type="dxa"/>
            <w:hideMark/>
          </w:tcPr>
          <w:p w14:paraId="4CD3BC85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i/>
                <w:sz w:val="20"/>
              </w:rPr>
              <w:t>Operating band</w:t>
            </w:r>
            <w:r w:rsidRPr="00E47513">
              <w:rPr>
                <w:sz w:val="20"/>
              </w:rPr>
              <w:t xml:space="preserve"> characteristics</w:t>
            </w:r>
          </w:p>
        </w:tc>
        <w:tc>
          <w:tcPr>
            <w:tcW w:w="1843" w:type="dxa"/>
            <w:hideMark/>
          </w:tcPr>
          <w:p w14:paraId="71F40AF0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sz w:val="20"/>
              </w:rPr>
              <w:t>Δf</w:t>
            </w:r>
            <w:r w:rsidRPr="00E47513">
              <w:rPr>
                <w:sz w:val="20"/>
                <w:vertAlign w:val="subscript"/>
              </w:rPr>
              <w:t>O</w:t>
            </w:r>
            <w:r w:rsidRPr="00E47513">
              <w:rPr>
                <w:sz w:val="20"/>
                <w:vertAlign w:val="subscript"/>
                <w:lang w:val="fr-FR"/>
              </w:rPr>
              <w:t>o</w:t>
            </w:r>
            <w:r w:rsidRPr="00E47513">
              <w:rPr>
                <w:sz w:val="20"/>
                <w:vertAlign w:val="subscript"/>
              </w:rPr>
              <w:t>BE</w:t>
            </w:r>
            <w:r w:rsidRPr="00E47513">
              <w:rPr>
                <w:sz w:val="20"/>
              </w:rPr>
              <w:t xml:space="preserve"> (MHz)</w:t>
            </w:r>
          </w:p>
        </w:tc>
      </w:tr>
      <w:tr w:rsidR="00E47513" w:rsidRPr="00E47513" w14:paraId="597A0485" w14:textId="77777777" w:rsidTr="00C03B2E">
        <w:trPr>
          <w:cantSplit/>
          <w:jc w:val="center"/>
        </w:trPr>
        <w:tc>
          <w:tcPr>
            <w:tcW w:w="1555" w:type="dxa"/>
            <w:vAlign w:val="center"/>
            <w:hideMark/>
          </w:tcPr>
          <w:p w14:paraId="575D07CD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rFonts w:hint="eastAsia"/>
                <w:i/>
                <w:sz w:val="20"/>
                <w:lang w:eastAsia="zh-CN"/>
              </w:rPr>
              <w:t>SAN</w:t>
            </w:r>
            <w:r w:rsidRPr="00E47513">
              <w:rPr>
                <w:i/>
                <w:sz w:val="20"/>
                <w:lang w:eastAsia="zh-CN"/>
              </w:rPr>
              <w:t xml:space="preserve"> type 1-H</w:t>
            </w:r>
          </w:p>
        </w:tc>
        <w:tc>
          <w:tcPr>
            <w:tcW w:w="3685" w:type="dxa"/>
            <w:hideMark/>
          </w:tcPr>
          <w:p w14:paraId="27013750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  <w:lang w:val="en-US"/>
              </w:rPr>
            </w:pPr>
            <w:r w:rsidRPr="00E47513">
              <w:rPr>
                <w:sz w:val="20"/>
                <w:lang w:val="en-US"/>
              </w:rPr>
              <w:t>F</w:t>
            </w:r>
            <w:r w:rsidRPr="00E47513">
              <w:rPr>
                <w:sz w:val="20"/>
                <w:vertAlign w:val="subscript"/>
                <w:lang w:val="en-US"/>
              </w:rPr>
              <w:t>DL,high</w:t>
            </w:r>
            <w:r w:rsidRPr="00E47513">
              <w:rPr>
                <w:sz w:val="20"/>
                <w:lang w:val="en-US"/>
              </w:rPr>
              <w:t xml:space="preserve"> – F</w:t>
            </w:r>
            <w:r w:rsidRPr="00E47513">
              <w:rPr>
                <w:sz w:val="20"/>
                <w:vertAlign w:val="subscript"/>
                <w:lang w:val="en-US"/>
              </w:rPr>
              <w:t>DL,low</w:t>
            </w:r>
            <w:r w:rsidRPr="00E47513">
              <w:rPr>
                <w:sz w:val="20"/>
                <w:lang w:val="en-US"/>
              </w:rPr>
              <w:t xml:space="preserve"> &lt; 100 MHz  </w:t>
            </w:r>
          </w:p>
        </w:tc>
        <w:tc>
          <w:tcPr>
            <w:tcW w:w="1843" w:type="dxa"/>
            <w:hideMark/>
          </w:tcPr>
          <w:p w14:paraId="74B3CADB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trike/>
                <w:sz w:val="20"/>
                <w:vertAlign w:val="subscript"/>
              </w:rPr>
            </w:pPr>
            <w:r w:rsidRPr="00E47513">
              <w:rPr>
                <w:strike/>
                <w:sz w:val="20"/>
              </w:rPr>
              <w:t>2*BW</w:t>
            </w:r>
            <w:r w:rsidRPr="00E47513">
              <w:rPr>
                <w:strike/>
                <w:sz w:val="20"/>
                <w:vertAlign w:val="subscript"/>
              </w:rPr>
              <w:t>Channel</w:t>
            </w:r>
          </w:p>
          <w:p w14:paraId="307A28BF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trike/>
                <w:sz w:val="20"/>
                <w:lang w:val="en-US" w:eastAsia="zh-CN"/>
              </w:rPr>
            </w:pPr>
            <w:r w:rsidRPr="00E47513">
              <w:rPr>
                <w:sz w:val="20"/>
                <w:lang w:val="en-US"/>
              </w:rPr>
              <w:t>2</w:t>
            </w:r>
            <w:r w:rsidRPr="00E47513">
              <w:rPr>
                <w:rFonts w:cs="Arial"/>
                <w:sz w:val="20"/>
                <w:lang w:val="en-US"/>
              </w:rPr>
              <w:t>×</w:t>
            </w:r>
            <w:r w:rsidRPr="00E47513">
              <w:rPr>
                <w:sz w:val="20"/>
              </w:rPr>
              <w:t>BW</w:t>
            </w:r>
            <w:r w:rsidRPr="00E47513">
              <w:rPr>
                <w:sz w:val="20"/>
                <w:vertAlign w:val="subscript"/>
              </w:rPr>
              <w:t>AssignedBand</w:t>
            </w:r>
          </w:p>
        </w:tc>
      </w:tr>
    </w:tbl>
    <w:p w14:paraId="390C5A0D" w14:textId="77777777" w:rsidR="00E47513" w:rsidRPr="00E47513" w:rsidRDefault="00E47513" w:rsidP="00E47513">
      <w:pPr>
        <w:pStyle w:val="TH"/>
        <w:keepNext w:val="0"/>
        <w:keepLines w:val="0"/>
        <w:widowControl w:val="0"/>
        <w:ind w:left="1220" w:firstLine="200"/>
        <w:jc w:val="left"/>
        <w:rPr>
          <w:i/>
          <w:lang w:val="en-US"/>
        </w:rPr>
      </w:pPr>
      <w:r w:rsidRPr="00E47513">
        <w:rPr>
          <w:lang w:val="en-US"/>
        </w:rPr>
        <w:lastRenderedPageBreak/>
        <w:t xml:space="preserve">Table 9.7.1-1: Maximum offset </w:t>
      </w:r>
      <w:r w:rsidRPr="00E47513">
        <w:t>Δ</w:t>
      </w:r>
      <w:r w:rsidRPr="00E47513">
        <w:rPr>
          <w:lang w:val="en-US"/>
        </w:rPr>
        <w:t>f</w:t>
      </w:r>
      <w:r w:rsidRPr="00E47513">
        <w:rPr>
          <w:vertAlign w:val="subscript"/>
          <w:lang w:val="en-US"/>
        </w:rPr>
        <w:t>OBUE</w:t>
      </w:r>
      <w:r w:rsidRPr="00E47513">
        <w:rPr>
          <w:lang w:val="en-US"/>
        </w:rPr>
        <w:t xml:space="preserve"> outside the downlink </w:t>
      </w:r>
      <w:r w:rsidRPr="00E47513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E47513" w:rsidRPr="00E47513" w14:paraId="4D352F95" w14:textId="77777777" w:rsidTr="00C03B2E">
        <w:trPr>
          <w:cantSplit/>
          <w:jc w:val="center"/>
        </w:trPr>
        <w:tc>
          <w:tcPr>
            <w:tcW w:w="1556" w:type="dxa"/>
            <w:hideMark/>
          </w:tcPr>
          <w:p w14:paraId="29E7889B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sz w:val="20"/>
              </w:rPr>
              <w:t>SAN type</w:t>
            </w:r>
          </w:p>
        </w:tc>
        <w:tc>
          <w:tcPr>
            <w:tcW w:w="3801" w:type="dxa"/>
            <w:hideMark/>
          </w:tcPr>
          <w:p w14:paraId="32705AA8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i/>
                <w:sz w:val="20"/>
              </w:rPr>
              <w:t>Operating band</w:t>
            </w:r>
            <w:r w:rsidRPr="00E47513">
              <w:rPr>
                <w:sz w:val="20"/>
              </w:rPr>
              <w:t xml:space="preserve"> characteristics</w:t>
            </w:r>
          </w:p>
        </w:tc>
        <w:tc>
          <w:tcPr>
            <w:tcW w:w="1784" w:type="dxa"/>
            <w:hideMark/>
          </w:tcPr>
          <w:p w14:paraId="1B52A94A" w14:textId="77777777" w:rsidR="00E47513" w:rsidRPr="00E47513" w:rsidRDefault="00E47513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sz w:val="20"/>
              </w:rPr>
              <w:t>Δf</w:t>
            </w:r>
            <w:r w:rsidRPr="00E47513">
              <w:rPr>
                <w:sz w:val="20"/>
                <w:vertAlign w:val="subscript"/>
              </w:rPr>
              <w:t>O</w:t>
            </w:r>
            <w:r w:rsidRPr="00E47513">
              <w:rPr>
                <w:sz w:val="20"/>
                <w:vertAlign w:val="subscript"/>
                <w:lang w:val="fr-FR"/>
              </w:rPr>
              <w:t>o</w:t>
            </w:r>
            <w:r w:rsidRPr="00E47513">
              <w:rPr>
                <w:sz w:val="20"/>
                <w:vertAlign w:val="subscript"/>
              </w:rPr>
              <w:t>BE</w:t>
            </w:r>
            <w:r w:rsidRPr="00E47513">
              <w:rPr>
                <w:sz w:val="20"/>
              </w:rPr>
              <w:t xml:space="preserve"> (MHz)</w:t>
            </w:r>
          </w:p>
        </w:tc>
      </w:tr>
      <w:tr w:rsidR="00E47513" w:rsidRPr="00E47513" w14:paraId="4C1B25E5" w14:textId="77777777" w:rsidTr="00C03B2E">
        <w:trPr>
          <w:cantSplit/>
          <w:jc w:val="center"/>
        </w:trPr>
        <w:tc>
          <w:tcPr>
            <w:tcW w:w="1556" w:type="dxa"/>
            <w:vAlign w:val="center"/>
            <w:hideMark/>
          </w:tcPr>
          <w:p w14:paraId="0C6F4DB6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hideMark/>
          </w:tcPr>
          <w:p w14:paraId="2504E5C8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  <w:lang w:val="en-US"/>
              </w:rPr>
            </w:pPr>
            <w:r w:rsidRPr="00E47513">
              <w:rPr>
                <w:sz w:val="20"/>
                <w:lang w:val="en-US"/>
              </w:rPr>
              <w:t>F</w:t>
            </w:r>
            <w:r w:rsidRPr="00E47513">
              <w:rPr>
                <w:sz w:val="20"/>
                <w:vertAlign w:val="subscript"/>
                <w:lang w:val="en-US"/>
              </w:rPr>
              <w:t>DL,high</w:t>
            </w:r>
            <w:r w:rsidRPr="00E47513">
              <w:rPr>
                <w:sz w:val="20"/>
                <w:lang w:val="en-US"/>
              </w:rPr>
              <w:t xml:space="preserve"> – F</w:t>
            </w:r>
            <w:r w:rsidRPr="00E47513">
              <w:rPr>
                <w:sz w:val="20"/>
                <w:vertAlign w:val="subscript"/>
                <w:lang w:val="en-US"/>
              </w:rPr>
              <w:t>DL,low</w:t>
            </w:r>
            <w:r w:rsidRPr="00E47513">
              <w:rPr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hideMark/>
          </w:tcPr>
          <w:p w14:paraId="47EFF901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z w:val="20"/>
                <w:lang w:val="en-US"/>
              </w:rPr>
            </w:pPr>
            <w:r w:rsidRPr="00E47513">
              <w:rPr>
                <w:strike/>
                <w:sz w:val="20"/>
              </w:rPr>
              <w:t>10</w:t>
            </w:r>
            <w:r w:rsidRPr="00E47513">
              <w:rPr>
                <w:sz w:val="20"/>
                <w:lang w:val="en-US"/>
              </w:rPr>
              <w:t xml:space="preserve"> </w:t>
            </w:r>
          </w:p>
          <w:p w14:paraId="5C3082EA" w14:textId="77777777" w:rsidR="00E47513" w:rsidRPr="00E47513" w:rsidRDefault="00E47513" w:rsidP="00C03B2E">
            <w:pPr>
              <w:pStyle w:val="TAC"/>
              <w:keepNext w:val="0"/>
              <w:keepLines w:val="0"/>
              <w:widowControl w:val="0"/>
              <w:rPr>
                <w:strike/>
                <w:sz w:val="20"/>
                <w:lang w:val="en-US"/>
              </w:rPr>
            </w:pPr>
            <w:r w:rsidRPr="00E47513">
              <w:rPr>
                <w:sz w:val="20"/>
                <w:lang w:val="en-US"/>
              </w:rPr>
              <w:t>2</w:t>
            </w:r>
            <w:r w:rsidRPr="00E47513">
              <w:rPr>
                <w:rFonts w:cs="Arial"/>
                <w:sz w:val="20"/>
                <w:lang w:val="en-US"/>
              </w:rPr>
              <w:t>×</w:t>
            </w:r>
            <w:r w:rsidRPr="00E47513">
              <w:rPr>
                <w:sz w:val="20"/>
              </w:rPr>
              <w:t>BW</w:t>
            </w:r>
            <w:r w:rsidRPr="00E47513">
              <w:rPr>
                <w:sz w:val="20"/>
                <w:vertAlign w:val="subscript"/>
              </w:rPr>
              <w:t>AssignedBand</w:t>
            </w:r>
          </w:p>
        </w:tc>
      </w:tr>
    </w:tbl>
    <w:p w14:paraId="4889A8B1" w14:textId="3304A4B3" w:rsidR="00E47513" w:rsidRDefault="00E47513" w:rsidP="00E47513">
      <w:pPr>
        <w:rPr>
          <w:rFonts w:eastAsiaTheme="minorEastAsia"/>
          <w:b/>
          <w:color w:val="000000" w:themeColor="text1"/>
          <w:lang w:val="en-US" w:eastAsia="zh-CN"/>
        </w:rPr>
      </w:pPr>
    </w:p>
    <w:p w14:paraId="33489CCA" w14:textId="528AC780" w:rsidR="00E47513" w:rsidRPr="00F06882" w:rsidRDefault="00E47513" w:rsidP="00E47513">
      <w:pPr>
        <w:pStyle w:val="Paragraphedeliste"/>
        <w:numPr>
          <w:ilvl w:val="0"/>
          <w:numId w:val="49"/>
        </w:numPr>
        <w:spacing w:line="240" w:lineRule="auto"/>
        <w:ind w:left="2140" w:firstLineChars="0"/>
        <w:rPr>
          <w:rFonts w:eastAsiaTheme="minorEastAsia"/>
          <w:b/>
          <w:color w:val="000000" w:themeColor="text1"/>
          <w:lang w:val="en-US" w:eastAsia="zh-CN"/>
        </w:rPr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Option 3: </w:t>
      </w:r>
      <w:r w:rsidRPr="00E47513">
        <w:rPr>
          <w:rFonts w:ascii="Arial" w:hAnsi="Arial" w:cs="Arial"/>
          <w:color w:val="000000" w:themeColor="text1"/>
          <w:lang w:val="en-US" w:eastAsia="zh-CN"/>
        </w:rPr>
        <w:t>Do not keep the current definition with Δf</w:t>
      </w:r>
      <w:r w:rsidRPr="00E47513">
        <w:rPr>
          <w:rFonts w:ascii="Arial" w:hAnsi="Arial" w:cs="Arial"/>
          <w:color w:val="000000" w:themeColor="text1"/>
          <w:vertAlign w:val="subscript"/>
          <w:lang w:val="en-US" w:eastAsia="zh-CN"/>
        </w:rPr>
        <w:t>OBUE</w:t>
      </w:r>
      <w:r w:rsidRPr="00E47513">
        <w:rPr>
          <w:rFonts w:ascii="Arial" w:hAnsi="Arial" w:cs="Arial"/>
          <w:color w:val="000000" w:themeColor="text1"/>
          <w:lang w:val="en-US" w:eastAsia="zh-CN"/>
        </w:rPr>
        <w:t xml:space="preserve"> for SAN in TS 38.108. Do not specify Δf</w:t>
      </w:r>
      <w:r w:rsidRPr="00E47513">
        <w:rPr>
          <w:rFonts w:ascii="Arial" w:hAnsi="Arial" w:cs="Arial"/>
          <w:color w:val="000000" w:themeColor="text1"/>
          <w:vertAlign w:val="subscript"/>
          <w:lang w:val="en-US" w:eastAsia="zh-CN"/>
        </w:rPr>
        <w:t xml:space="preserve">OBUE </w:t>
      </w:r>
      <w:r w:rsidRPr="00E47513">
        <w:rPr>
          <w:rFonts w:ascii="Arial" w:hAnsi="Arial" w:cs="Arial"/>
          <w:color w:val="000000" w:themeColor="text1"/>
          <w:lang w:val="en-US" w:eastAsia="zh-CN"/>
        </w:rPr>
        <w:t>for SAN.</w:t>
      </w:r>
    </w:p>
    <w:p w14:paraId="31146447" w14:textId="77777777" w:rsidR="004A37F6" w:rsidRPr="008E4255" w:rsidRDefault="004A37F6" w:rsidP="00F06882">
      <w:pPr>
        <w:pStyle w:val="Paragraphedeliste"/>
        <w:spacing w:line="240" w:lineRule="auto"/>
        <w:ind w:left="2140" w:firstLineChars="0" w:firstLine="0"/>
        <w:rPr>
          <w:rFonts w:eastAsiaTheme="minorEastAsia"/>
          <w:b/>
          <w:color w:val="000000" w:themeColor="text1"/>
          <w:lang w:val="en-US" w:eastAsia="zh-CN"/>
        </w:rPr>
      </w:pPr>
    </w:p>
    <w:p w14:paraId="22CAD2CB" w14:textId="77777777" w:rsidR="008F528C" w:rsidRDefault="008F528C" w:rsidP="008F528C">
      <w:pPr>
        <w:pStyle w:val="Paragraphedeliste"/>
        <w:spacing w:line="240" w:lineRule="auto"/>
        <w:ind w:left="1288" w:firstLineChars="0" w:firstLine="132"/>
        <w:rPr>
          <w:lang w:val="en-US" w:eastAsia="zh-CN"/>
        </w:rPr>
      </w:pPr>
      <w:r w:rsidRPr="00F06882">
        <w:rPr>
          <w:b/>
          <w:color w:val="000000" w:themeColor="text1"/>
          <w:lang w:val="en-US" w:eastAsia="zh-CN"/>
        </w:rPr>
        <w:t>Way forward:</w:t>
      </w:r>
      <w:r>
        <w:rPr>
          <w:color w:val="000000" w:themeColor="text1"/>
          <w:lang w:val="en-US" w:eastAsia="zh-CN"/>
        </w:rPr>
        <w:t xml:space="preserve"> </w:t>
      </w:r>
      <w:r w:rsidRPr="00F66C6B">
        <w:rPr>
          <w:color w:val="000000" w:themeColor="text1"/>
          <w:lang w:val="en-US" w:eastAsia="zh-CN"/>
        </w:rPr>
        <w:t>Companies are encouraged to share and justify their view for next RAN4 meeting</w:t>
      </w:r>
    </w:p>
    <w:p w14:paraId="5B05EB38" w14:textId="77777777" w:rsidR="001E1487" w:rsidRDefault="001E1487" w:rsidP="000D7B5C">
      <w:pPr>
        <w:rPr>
          <w:rFonts w:eastAsiaTheme="minorEastAsia"/>
          <w:b/>
          <w:color w:val="000000" w:themeColor="text1"/>
          <w:lang w:val="en-US" w:eastAsia="zh-CN"/>
        </w:rPr>
      </w:pPr>
    </w:p>
    <w:p w14:paraId="59CB6E38" w14:textId="20A08BB0" w:rsidR="001E1487" w:rsidRDefault="001E1487" w:rsidP="001E1487">
      <w:pPr>
        <w:ind w:left="1420"/>
        <w:rPr>
          <w:rFonts w:eastAsiaTheme="minorEastAsia"/>
          <w:b/>
          <w:color w:val="000000" w:themeColor="text1"/>
          <w:lang w:val="en-US" w:eastAsia="zh-CN"/>
        </w:rPr>
      </w:pPr>
      <w:r>
        <w:rPr>
          <w:rFonts w:eastAsiaTheme="minorEastAsia"/>
          <w:b/>
          <w:color w:val="000000" w:themeColor="text1"/>
          <w:lang w:val="en-US" w:eastAsia="zh-CN"/>
        </w:rPr>
        <w:t xml:space="preserve">Proposal 1-1-3-2 (NEW): </w:t>
      </w:r>
      <w:r w:rsidRPr="000D7B5C">
        <w:rPr>
          <w:rFonts w:eastAsiaTheme="minorEastAsia"/>
          <w:color w:val="000000" w:themeColor="text1"/>
          <w:lang w:val="en-US" w:eastAsia="zh-CN"/>
        </w:rPr>
        <w:t>For consistency issues between OTA and Conducted, correct the following Table in 38.108:</w:t>
      </w:r>
    </w:p>
    <w:p w14:paraId="15EAF75B" w14:textId="77777777" w:rsidR="001E1487" w:rsidRPr="00E47513" w:rsidRDefault="001E1487" w:rsidP="001E1487">
      <w:pPr>
        <w:pStyle w:val="TH"/>
        <w:keepNext w:val="0"/>
        <w:keepLines w:val="0"/>
        <w:widowControl w:val="0"/>
        <w:ind w:left="1004" w:firstLine="132"/>
        <w:jc w:val="left"/>
        <w:rPr>
          <w:i/>
          <w:lang w:val="en-US"/>
        </w:rPr>
      </w:pPr>
      <w:r w:rsidRPr="00E47513">
        <w:rPr>
          <w:lang w:val="en-US"/>
        </w:rPr>
        <w:t xml:space="preserve">Table 9.7.1-1: Maximum offset </w:t>
      </w:r>
      <w:r w:rsidRPr="00E47513">
        <w:t>Δ</w:t>
      </w:r>
      <w:r w:rsidRPr="00E47513">
        <w:rPr>
          <w:lang w:val="en-US"/>
        </w:rPr>
        <w:t>f</w:t>
      </w:r>
      <w:r w:rsidRPr="00E47513">
        <w:rPr>
          <w:vertAlign w:val="subscript"/>
          <w:lang w:val="en-US"/>
        </w:rPr>
        <w:t>OBUE</w:t>
      </w:r>
      <w:r w:rsidRPr="00E47513">
        <w:rPr>
          <w:lang w:val="en-US"/>
        </w:rPr>
        <w:t xml:space="preserve"> outside the downlink </w:t>
      </w:r>
      <w:r w:rsidRPr="00E47513">
        <w:rPr>
          <w:i/>
          <w:lang w:val="en-US"/>
        </w:rPr>
        <w:t>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6"/>
        <w:gridCol w:w="3801"/>
        <w:gridCol w:w="1784"/>
      </w:tblGrid>
      <w:tr w:rsidR="001E1487" w:rsidRPr="00E47513" w14:paraId="52F11079" w14:textId="77777777" w:rsidTr="00C03B2E">
        <w:trPr>
          <w:cantSplit/>
          <w:jc w:val="center"/>
        </w:trPr>
        <w:tc>
          <w:tcPr>
            <w:tcW w:w="1556" w:type="dxa"/>
            <w:hideMark/>
          </w:tcPr>
          <w:p w14:paraId="72200DA3" w14:textId="77777777" w:rsidR="001E1487" w:rsidRPr="00E47513" w:rsidRDefault="001E1487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sz w:val="20"/>
              </w:rPr>
              <w:t>SAN type</w:t>
            </w:r>
          </w:p>
        </w:tc>
        <w:tc>
          <w:tcPr>
            <w:tcW w:w="3801" w:type="dxa"/>
            <w:hideMark/>
          </w:tcPr>
          <w:p w14:paraId="52B80D2A" w14:textId="77777777" w:rsidR="001E1487" w:rsidRPr="00E47513" w:rsidRDefault="001E1487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i/>
                <w:sz w:val="20"/>
              </w:rPr>
              <w:t>Operating band</w:t>
            </w:r>
            <w:r w:rsidRPr="00E47513">
              <w:rPr>
                <w:sz w:val="20"/>
              </w:rPr>
              <w:t xml:space="preserve"> characteristics</w:t>
            </w:r>
          </w:p>
        </w:tc>
        <w:tc>
          <w:tcPr>
            <w:tcW w:w="1784" w:type="dxa"/>
            <w:hideMark/>
          </w:tcPr>
          <w:p w14:paraId="79DDF446" w14:textId="77777777" w:rsidR="001E1487" w:rsidRPr="00E47513" w:rsidRDefault="001E1487" w:rsidP="00C03B2E">
            <w:pPr>
              <w:pStyle w:val="TAH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sz w:val="20"/>
              </w:rPr>
              <w:t>Δf</w:t>
            </w:r>
            <w:r w:rsidRPr="00E47513">
              <w:rPr>
                <w:sz w:val="20"/>
                <w:vertAlign w:val="subscript"/>
              </w:rPr>
              <w:t>OB</w:t>
            </w:r>
            <w:r>
              <w:rPr>
                <w:sz w:val="20"/>
                <w:vertAlign w:val="subscript"/>
                <w:lang w:val="fr-FR"/>
              </w:rPr>
              <w:t>U</w:t>
            </w:r>
            <w:r w:rsidRPr="00E47513">
              <w:rPr>
                <w:sz w:val="20"/>
                <w:vertAlign w:val="subscript"/>
              </w:rPr>
              <w:t>E</w:t>
            </w:r>
            <w:r w:rsidRPr="00E47513">
              <w:rPr>
                <w:sz w:val="20"/>
              </w:rPr>
              <w:t xml:space="preserve"> (MHz)</w:t>
            </w:r>
          </w:p>
        </w:tc>
      </w:tr>
      <w:tr w:rsidR="001E1487" w:rsidRPr="00E47513" w14:paraId="032EE526" w14:textId="77777777" w:rsidTr="00C03B2E">
        <w:trPr>
          <w:cantSplit/>
          <w:jc w:val="center"/>
        </w:trPr>
        <w:tc>
          <w:tcPr>
            <w:tcW w:w="1556" w:type="dxa"/>
            <w:vAlign w:val="center"/>
            <w:hideMark/>
          </w:tcPr>
          <w:p w14:paraId="0511D34B" w14:textId="77777777" w:rsidR="001E1487" w:rsidRPr="00E47513" w:rsidRDefault="001E1487" w:rsidP="00C03B2E">
            <w:pPr>
              <w:pStyle w:val="TAC"/>
              <w:keepNext w:val="0"/>
              <w:keepLines w:val="0"/>
              <w:widowControl w:val="0"/>
              <w:rPr>
                <w:sz w:val="20"/>
              </w:rPr>
            </w:pPr>
            <w:r w:rsidRPr="00E47513">
              <w:rPr>
                <w:i/>
                <w:sz w:val="20"/>
                <w:lang w:eastAsia="zh-CN"/>
              </w:rPr>
              <w:t>SAN type 1-O</w:t>
            </w:r>
          </w:p>
        </w:tc>
        <w:tc>
          <w:tcPr>
            <w:tcW w:w="3801" w:type="dxa"/>
            <w:hideMark/>
          </w:tcPr>
          <w:p w14:paraId="17E395DA" w14:textId="77777777" w:rsidR="001E1487" w:rsidRPr="00E47513" w:rsidRDefault="001E1487" w:rsidP="00C03B2E">
            <w:pPr>
              <w:pStyle w:val="TAC"/>
              <w:keepNext w:val="0"/>
              <w:keepLines w:val="0"/>
              <w:widowControl w:val="0"/>
              <w:rPr>
                <w:sz w:val="20"/>
                <w:lang w:val="en-US"/>
              </w:rPr>
            </w:pPr>
            <w:r w:rsidRPr="00E47513">
              <w:rPr>
                <w:sz w:val="20"/>
                <w:lang w:val="en-US"/>
              </w:rPr>
              <w:t>F</w:t>
            </w:r>
            <w:r w:rsidRPr="00E47513">
              <w:rPr>
                <w:sz w:val="20"/>
                <w:vertAlign w:val="subscript"/>
                <w:lang w:val="en-US"/>
              </w:rPr>
              <w:t>DL,high</w:t>
            </w:r>
            <w:r w:rsidRPr="00E47513">
              <w:rPr>
                <w:sz w:val="20"/>
                <w:lang w:val="en-US"/>
              </w:rPr>
              <w:t xml:space="preserve"> – F</w:t>
            </w:r>
            <w:r w:rsidRPr="00E47513">
              <w:rPr>
                <w:sz w:val="20"/>
                <w:vertAlign w:val="subscript"/>
                <w:lang w:val="en-US"/>
              </w:rPr>
              <w:t>DL,low</w:t>
            </w:r>
            <w:r w:rsidRPr="00E47513">
              <w:rPr>
                <w:sz w:val="20"/>
                <w:lang w:val="en-US"/>
              </w:rPr>
              <w:t xml:space="preserve">  &lt; 100 MHz</w:t>
            </w:r>
          </w:p>
        </w:tc>
        <w:tc>
          <w:tcPr>
            <w:tcW w:w="1784" w:type="dxa"/>
            <w:hideMark/>
          </w:tcPr>
          <w:p w14:paraId="10F8891D" w14:textId="77777777" w:rsidR="001E1487" w:rsidRPr="00E47513" w:rsidRDefault="001E1487" w:rsidP="00C03B2E">
            <w:pPr>
              <w:pStyle w:val="TAC"/>
              <w:keepNext w:val="0"/>
              <w:keepLines w:val="0"/>
              <w:widowControl w:val="0"/>
              <w:rPr>
                <w:sz w:val="20"/>
                <w:lang w:val="en-US"/>
              </w:rPr>
            </w:pPr>
            <w:r w:rsidRPr="00E47513">
              <w:rPr>
                <w:strike/>
                <w:sz w:val="20"/>
              </w:rPr>
              <w:t>10</w:t>
            </w:r>
            <w:r w:rsidRPr="00E47513">
              <w:rPr>
                <w:sz w:val="20"/>
                <w:lang w:val="en-US"/>
              </w:rPr>
              <w:t xml:space="preserve"> </w:t>
            </w:r>
          </w:p>
          <w:p w14:paraId="29B0EADD" w14:textId="77777777" w:rsidR="001E1487" w:rsidRPr="00342CAE" w:rsidRDefault="001E1487" w:rsidP="00C03B2E">
            <w:pPr>
              <w:pStyle w:val="TAC"/>
              <w:keepNext w:val="0"/>
              <w:keepLines w:val="0"/>
              <w:widowControl w:val="0"/>
              <w:rPr>
                <w:strike/>
                <w:sz w:val="20"/>
                <w:lang w:val="fr-FR" w:eastAsia="zh-CN"/>
              </w:rPr>
            </w:pPr>
            <w:r w:rsidRPr="00E47513">
              <w:rPr>
                <w:sz w:val="20"/>
                <w:lang w:val="en-US"/>
              </w:rPr>
              <w:t>2</w:t>
            </w:r>
            <w:r w:rsidRPr="00E47513">
              <w:rPr>
                <w:rFonts w:cs="Arial"/>
                <w:sz w:val="20"/>
                <w:lang w:val="en-US"/>
              </w:rPr>
              <w:t>×</w:t>
            </w:r>
            <w:r w:rsidRPr="00E47513">
              <w:rPr>
                <w:sz w:val="20"/>
              </w:rPr>
              <w:t>BW</w:t>
            </w:r>
            <w:r>
              <w:rPr>
                <w:sz w:val="20"/>
                <w:vertAlign w:val="subscript"/>
                <w:lang w:val="fr-FR"/>
              </w:rPr>
              <w:t>Channel</w:t>
            </w:r>
          </w:p>
        </w:tc>
      </w:tr>
    </w:tbl>
    <w:p w14:paraId="6836B8C1" w14:textId="26697C75" w:rsidR="004A37F6" w:rsidRDefault="004A37F6" w:rsidP="000D7B5C">
      <w:pPr>
        <w:spacing w:line="240" w:lineRule="auto"/>
        <w:rPr>
          <w:color w:val="000000" w:themeColor="text1"/>
          <w:lang w:val="en-US" w:eastAsia="zh-CN"/>
        </w:rPr>
      </w:pPr>
    </w:p>
    <w:p w14:paraId="5A058D09" w14:textId="77777777" w:rsidR="008F528C" w:rsidRDefault="008F528C" w:rsidP="008F528C">
      <w:pPr>
        <w:pStyle w:val="Paragraphedeliste"/>
        <w:spacing w:line="240" w:lineRule="auto"/>
        <w:ind w:left="1288" w:firstLineChars="0" w:firstLine="132"/>
        <w:rPr>
          <w:lang w:val="en-US" w:eastAsia="zh-CN"/>
        </w:rPr>
      </w:pPr>
      <w:r w:rsidRPr="00F06882">
        <w:rPr>
          <w:b/>
          <w:color w:val="000000" w:themeColor="text1"/>
          <w:lang w:val="en-US" w:eastAsia="zh-CN"/>
        </w:rPr>
        <w:t>Way forward:</w:t>
      </w:r>
      <w:r>
        <w:rPr>
          <w:color w:val="000000" w:themeColor="text1"/>
          <w:lang w:val="en-US" w:eastAsia="zh-CN"/>
        </w:rPr>
        <w:t xml:space="preserve"> </w:t>
      </w:r>
      <w:r w:rsidRPr="00F66C6B">
        <w:rPr>
          <w:color w:val="000000" w:themeColor="text1"/>
          <w:lang w:val="en-US" w:eastAsia="zh-CN"/>
        </w:rPr>
        <w:t>Companies are encouraged to share and justify their view for next RAN4 meeting</w:t>
      </w:r>
    </w:p>
    <w:p w14:paraId="60EFCC8F" w14:textId="77777777" w:rsidR="00F66C6B" w:rsidRPr="00E47513" w:rsidRDefault="00F66C6B" w:rsidP="00F06882">
      <w:pPr>
        <w:spacing w:line="240" w:lineRule="auto"/>
        <w:rPr>
          <w:color w:val="000000" w:themeColor="text1"/>
          <w:lang w:val="en-US" w:eastAsia="zh-CN"/>
        </w:rPr>
      </w:pPr>
    </w:p>
    <w:p w14:paraId="4A86BEC7" w14:textId="0C668A14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2359F9">
        <w:rPr>
          <w:color w:val="000000" w:themeColor="text1"/>
          <w:lang w:val="en-US" w:eastAsia="zh-CN"/>
        </w:rPr>
        <w:t>Issue 1-1-</w:t>
      </w:r>
      <w:r>
        <w:rPr>
          <w:color w:val="000000" w:themeColor="text1"/>
          <w:lang w:val="en-US" w:eastAsia="zh-CN"/>
        </w:rPr>
        <w:t>4</w:t>
      </w:r>
      <w:r w:rsidRPr="002359F9">
        <w:rPr>
          <w:color w:val="000000" w:themeColor="text1"/>
          <w:lang w:val="en-US" w:eastAsia="zh-CN"/>
        </w:rPr>
        <w:t xml:space="preserve">: definitions of </w:t>
      </w:r>
      <w:r w:rsidRPr="002359F9">
        <w:rPr>
          <w:rFonts w:ascii="Arial" w:hAnsi="Arial" w:cs="Arial"/>
        </w:rPr>
        <w:t xml:space="preserve">OBUE </w:t>
      </w:r>
      <w:r w:rsidR="000B138E">
        <w:rPr>
          <w:color w:val="000000" w:themeColor="text1"/>
          <w:lang w:val="en-US" w:eastAsia="zh-CN"/>
        </w:rPr>
        <w:t>general aspects</w:t>
      </w:r>
    </w:p>
    <w:p w14:paraId="54CBEB98" w14:textId="64E4EDB0" w:rsidR="00E47513" w:rsidRPr="002359F9" w:rsidRDefault="00527521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>
        <w:rPr>
          <w:rFonts w:eastAsiaTheme="minorEastAsia"/>
          <w:b/>
          <w:color w:val="000000" w:themeColor="text1"/>
          <w:lang w:val="en-US" w:eastAsia="zh-CN"/>
        </w:rPr>
        <w:t>-</w:t>
      </w:r>
    </w:p>
    <w:p w14:paraId="2E51A8D8" w14:textId="1481B447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2359F9">
        <w:rPr>
          <w:color w:val="000000" w:themeColor="text1"/>
          <w:lang w:val="en-US" w:eastAsia="zh-CN"/>
        </w:rPr>
        <w:t>Issue 1-1-</w:t>
      </w:r>
      <w:r>
        <w:rPr>
          <w:color w:val="000000" w:themeColor="text1"/>
          <w:lang w:val="en-US" w:eastAsia="zh-CN"/>
        </w:rPr>
        <w:t>5</w:t>
      </w:r>
      <w:r w:rsidRPr="002359F9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c</w:t>
      </w:r>
      <w:r w:rsidRPr="002359F9">
        <w:rPr>
          <w:color w:val="000000" w:themeColor="text1"/>
          <w:lang w:val="en-US" w:eastAsia="zh-CN"/>
        </w:rPr>
        <w:t>orrection of OBUE minimum</w:t>
      </w:r>
      <w:r w:rsidR="000B138E">
        <w:rPr>
          <w:color w:val="000000" w:themeColor="text1"/>
          <w:lang w:val="en-US" w:eastAsia="zh-CN"/>
        </w:rPr>
        <w:t xml:space="preserve"> requirements for SAN type 1-H</w:t>
      </w:r>
    </w:p>
    <w:p w14:paraId="03AEA9EC" w14:textId="2B724823" w:rsidR="00E47513" w:rsidRPr="002359F9" w:rsidRDefault="00527521" w:rsidP="00E47513">
      <w:pPr>
        <w:pStyle w:val="Paragraphedeliste"/>
        <w:overflowPunct/>
        <w:autoSpaceDE/>
        <w:autoSpaceDN/>
        <w:adjustRightInd/>
        <w:spacing w:after="120"/>
        <w:ind w:left="455" w:firstLineChars="0" w:firstLine="0"/>
        <w:textAlignment w:val="auto"/>
        <w:rPr>
          <w:rFonts w:eastAsia="SimSun"/>
          <w:color w:val="0070C0"/>
          <w:szCs w:val="24"/>
          <w:lang w:eastAsia="zh-CN"/>
        </w:rPr>
      </w:pPr>
      <w:r>
        <w:rPr>
          <w:rFonts w:eastAsia="SimSun"/>
          <w:color w:val="0070C0"/>
          <w:szCs w:val="24"/>
          <w:lang w:eastAsia="zh-CN"/>
        </w:rPr>
        <w:tab/>
      </w:r>
      <w:r>
        <w:rPr>
          <w:rFonts w:eastAsia="SimSun"/>
          <w:color w:val="0070C0"/>
          <w:szCs w:val="24"/>
          <w:lang w:eastAsia="zh-CN"/>
        </w:rPr>
        <w:tab/>
      </w:r>
      <w:r>
        <w:rPr>
          <w:rFonts w:eastAsia="SimSun"/>
          <w:color w:val="0070C0"/>
          <w:szCs w:val="24"/>
          <w:lang w:eastAsia="zh-CN"/>
        </w:rPr>
        <w:tab/>
      </w:r>
      <w:r>
        <w:rPr>
          <w:rFonts w:eastAsia="SimSun"/>
          <w:color w:val="0070C0"/>
          <w:szCs w:val="24"/>
          <w:lang w:eastAsia="zh-CN"/>
        </w:rPr>
        <w:tab/>
        <w:t>-</w:t>
      </w:r>
    </w:p>
    <w:p w14:paraId="4F4CC4BA" w14:textId="00D32555" w:rsidR="000B138E" w:rsidRPr="00E47513" w:rsidRDefault="000B138E" w:rsidP="00E47513">
      <w:pPr>
        <w:rPr>
          <w:color w:val="000000" w:themeColor="text1"/>
          <w:lang w:val="en-US" w:eastAsia="zh-CN"/>
        </w:rPr>
      </w:pPr>
    </w:p>
    <w:p w14:paraId="0DC72410" w14:textId="64D80BE2" w:rsidR="00471A83" w:rsidRPr="000B138E" w:rsidRDefault="00471A83" w:rsidP="00471A83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0B138E">
        <w:rPr>
          <w:b/>
          <w:color w:val="000000" w:themeColor="text1"/>
          <w:lang w:val="en-US" w:eastAsia="zh-CN"/>
        </w:rPr>
        <w:t>Sub-topic 1-2: Spurious</w:t>
      </w:r>
    </w:p>
    <w:p w14:paraId="2BBF3921" w14:textId="3F4BE793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C12487">
        <w:rPr>
          <w:color w:val="000000" w:themeColor="text1"/>
          <w:lang w:val="en-US" w:eastAsia="zh-CN"/>
        </w:rPr>
        <w:t>Issue 1-2-1:</w:t>
      </w:r>
      <w:r w:rsidR="000B138E">
        <w:rPr>
          <w:color w:val="000000" w:themeColor="text1"/>
          <w:lang w:val="en-US" w:eastAsia="zh-CN"/>
        </w:rPr>
        <w:t xml:space="preserve"> NTN SAN spurious</w:t>
      </w:r>
    </w:p>
    <w:p w14:paraId="5DFFC6FF" w14:textId="38820CB7" w:rsidR="00E47513" w:rsidRPr="00C12487" w:rsidRDefault="00E4751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-</w:t>
      </w:r>
    </w:p>
    <w:p w14:paraId="61FF6D1F" w14:textId="702E876B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C12487">
        <w:rPr>
          <w:color w:val="000000" w:themeColor="text1"/>
          <w:lang w:val="en-US" w:eastAsia="zh-CN"/>
        </w:rPr>
        <w:t>Issue 1-2-2: Out of band / spurious</w:t>
      </w:r>
      <w:r w:rsidR="000B138E">
        <w:rPr>
          <w:color w:val="000000" w:themeColor="text1"/>
          <w:lang w:val="en-US" w:eastAsia="zh-CN"/>
        </w:rPr>
        <w:t xml:space="preserve"> domain boundary clarification</w:t>
      </w:r>
    </w:p>
    <w:p w14:paraId="1D67C20C" w14:textId="653953B2" w:rsidR="00E47513" w:rsidRPr="00F06882" w:rsidRDefault="00E47513" w:rsidP="00F06882">
      <w:pPr>
        <w:pStyle w:val="Paragraphedeliste"/>
        <w:spacing w:line="240" w:lineRule="auto"/>
        <w:ind w:left="1440" w:firstLineChars="0" w:firstLine="0"/>
        <w:rPr>
          <w:lang w:val="en-US" w:eastAsia="zh-CN"/>
        </w:rPr>
      </w:pPr>
      <w:r>
        <w:rPr>
          <w:color w:val="000000" w:themeColor="text1"/>
          <w:lang w:val="en-US" w:eastAsia="zh-CN"/>
        </w:rPr>
        <w:t>-</w:t>
      </w:r>
    </w:p>
    <w:p w14:paraId="5379816B" w14:textId="7766BDD5" w:rsidR="00F06882" w:rsidRPr="000D7B5C" w:rsidRDefault="00F06882" w:rsidP="000D7B5C">
      <w:pPr>
        <w:rPr>
          <w:color w:val="000000" w:themeColor="text1"/>
          <w:lang w:val="en-US" w:eastAsia="zh-CN"/>
        </w:rPr>
      </w:pPr>
    </w:p>
    <w:p w14:paraId="3B8D9E06" w14:textId="77777777" w:rsidR="00F06882" w:rsidRDefault="00F06882" w:rsidP="00471A83">
      <w:pPr>
        <w:pStyle w:val="Paragraphedeliste"/>
        <w:ind w:left="720" w:firstLineChars="0" w:firstLine="0"/>
        <w:rPr>
          <w:color w:val="000000" w:themeColor="text1"/>
          <w:lang w:val="en-US" w:eastAsia="zh-CN"/>
        </w:rPr>
      </w:pPr>
    </w:p>
    <w:p w14:paraId="1F0A18B4" w14:textId="4F23F56D" w:rsidR="00471A83" w:rsidRPr="000B138E" w:rsidRDefault="00471A83" w:rsidP="00471A83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0B138E">
        <w:rPr>
          <w:b/>
          <w:color w:val="000000" w:themeColor="text1"/>
          <w:lang w:val="en-US" w:eastAsia="zh-CN"/>
        </w:rPr>
        <w:t>Sub-topic 1-3: SAN Bandwidths</w:t>
      </w:r>
    </w:p>
    <w:p w14:paraId="61626E15" w14:textId="0C460246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2359F9">
        <w:rPr>
          <w:color w:val="000000" w:themeColor="text1"/>
          <w:lang w:val="en-US" w:eastAsia="zh-CN"/>
        </w:rPr>
        <w:t>Issue 1-</w:t>
      </w:r>
      <w:r>
        <w:rPr>
          <w:color w:val="000000" w:themeColor="text1"/>
          <w:lang w:val="en-US" w:eastAsia="zh-CN"/>
        </w:rPr>
        <w:t>3</w:t>
      </w:r>
      <w:r w:rsidRPr="002359F9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1</w:t>
      </w:r>
      <w:r w:rsidRPr="002359F9">
        <w:rPr>
          <w:color w:val="000000" w:themeColor="text1"/>
          <w:lang w:val="en-US" w:eastAsia="zh-CN"/>
        </w:rPr>
        <w:t>:</w:t>
      </w:r>
      <w:r w:rsidR="000B138E">
        <w:rPr>
          <w:color w:val="000000" w:themeColor="text1"/>
          <w:lang w:val="en-US" w:eastAsia="zh-CN"/>
        </w:rPr>
        <w:t xml:space="preserve"> definitions of SAN Bandwidths</w:t>
      </w:r>
    </w:p>
    <w:p w14:paraId="32113044" w14:textId="5008831E" w:rsidR="00E47513" w:rsidRPr="00E47513" w:rsidRDefault="00E47513" w:rsidP="00E47513">
      <w:pPr>
        <w:spacing w:after="120"/>
        <w:ind w:left="1420"/>
        <w:rPr>
          <w:color w:val="0070C0"/>
          <w:szCs w:val="24"/>
          <w:lang w:val="en-US" w:eastAsia="zh-CN"/>
        </w:rPr>
      </w:pPr>
      <w:r w:rsidRPr="00E47513">
        <w:rPr>
          <w:rFonts w:eastAsiaTheme="minorEastAsia"/>
          <w:b/>
          <w:color w:val="000000" w:themeColor="text1"/>
          <w:lang w:val="en-US" w:eastAsia="zh-CN"/>
        </w:rPr>
        <w:t xml:space="preserve">Proposal 1-3-1-1: </w:t>
      </w:r>
      <w:r w:rsidRPr="00E47513">
        <w:rPr>
          <w:rFonts w:ascii="Arial" w:hAnsi="Arial" w:cs="Arial"/>
          <w:lang w:val="en-US"/>
        </w:rPr>
        <w:t>Add BW</w:t>
      </w:r>
      <w:r w:rsidRPr="00E47513">
        <w:rPr>
          <w:rFonts w:ascii="Arial" w:hAnsi="Arial" w:cs="Arial"/>
          <w:vertAlign w:val="subscript"/>
          <w:lang w:val="en-US"/>
        </w:rPr>
        <w:t>Channe</w:t>
      </w:r>
      <w:r w:rsidRPr="00342CAE">
        <w:rPr>
          <w:rFonts w:ascii="Arial" w:hAnsi="Arial" w:cs="Arial"/>
          <w:vertAlign w:val="subscript"/>
          <w:lang w:val="en-US"/>
        </w:rPr>
        <w:t>l</w:t>
      </w:r>
      <w:r w:rsidRPr="00E47513">
        <w:rPr>
          <w:rFonts w:ascii="Arial" w:hAnsi="Arial" w:cs="Arial"/>
          <w:lang w:val="en-US"/>
        </w:rPr>
        <w:t xml:space="preserve"> definition, remove SAN</w:t>
      </w:r>
      <w:r w:rsidRPr="00E47513">
        <w:rPr>
          <w:rFonts w:ascii="Arial" w:hAnsi="Arial" w:cs="Arial"/>
          <w:vertAlign w:val="subscript"/>
          <w:lang w:val="en-US"/>
        </w:rPr>
        <w:t>Channel</w:t>
      </w:r>
      <w:r w:rsidRPr="00E47513">
        <w:rPr>
          <w:rFonts w:ascii="Arial" w:hAnsi="Arial" w:cs="Arial"/>
          <w:lang w:val="en-US"/>
        </w:rPr>
        <w:t xml:space="preserve"> abbreviation (since not used) and remove definition of BW</w:t>
      </w:r>
      <w:r w:rsidRPr="00E47513">
        <w:rPr>
          <w:rFonts w:ascii="Arial" w:hAnsi="Arial" w:cs="Arial"/>
          <w:vertAlign w:val="subscript"/>
          <w:lang w:val="en-US"/>
        </w:rPr>
        <w:t xml:space="preserve">Contiguous </w:t>
      </w:r>
      <w:r w:rsidRPr="00E47513">
        <w:rPr>
          <w:rFonts w:ascii="Arial" w:hAnsi="Arial" w:cs="Arial"/>
          <w:lang w:val="en-US"/>
        </w:rPr>
        <w:t>(since not used) in TS 38.108.</w:t>
      </w:r>
    </w:p>
    <w:p w14:paraId="587581BC" w14:textId="77777777" w:rsidR="00E47513" w:rsidRPr="00E47513" w:rsidRDefault="00E47513" w:rsidP="00E47513">
      <w:pPr>
        <w:pStyle w:val="EW"/>
        <w:keepLines w:val="0"/>
        <w:widowControl w:val="0"/>
        <w:ind w:left="1988" w:firstLine="0"/>
        <w:rPr>
          <w:i/>
          <w:strike/>
          <w:lang w:val="it-IT"/>
        </w:rPr>
      </w:pPr>
      <w:r w:rsidRPr="00E47513">
        <w:rPr>
          <w:strike/>
          <w:lang w:val="it-IT"/>
        </w:rPr>
        <w:t>SAN</w:t>
      </w:r>
      <w:r w:rsidRPr="00E47513">
        <w:rPr>
          <w:strike/>
          <w:vertAlign w:val="subscript"/>
          <w:lang w:val="it-IT"/>
        </w:rPr>
        <w:t>Channel</w:t>
      </w:r>
      <w:r w:rsidRPr="00E47513">
        <w:rPr>
          <w:strike/>
          <w:lang w:val="it-IT"/>
        </w:rPr>
        <w:tab/>
      </w:r>
      <w:r w:rsidRPr="00E47513">
        <w:rPr>
          <w:i/>
          <w:strike/>
          <w:lang w:val="it-IT"/>
        </w:rPr>
        <w:t>SAN channel bandwidth.</w:t>
      </w:r>
    </w:p>
    <w:p w14:paraId="2EFEEBC1" w14:textId="77777777" w:rsidR="00E47513" w:rsidRPr="00E47513" w:rsidRDefault="00E47513" w:rsidP="00E47513">
      <w:pPr>
        <w:pStyle w:val="EW"/>
        <w:keepLines w:val="0"/>
        <w:widowControl w:val="0"/>
        <w:ind w:left="1988" w:firstLine="0"/>
        <w:rPr>
          <w:lang w:val="it-IT"/>
        </w:rPr>
      </w:pPr>
      <w:r w:rsidRPr="00E47513">
        <w:rPr>
          <w:lang w:val="it-IT"/>
        </w:rPr>
        <w:t>BW</w:t>
      </w:r>
      <w:r w:rsidRPr="00E47513">
        <w:rPr>
          <w:vertAlign w:val="subscript"/>
          <w:lang w:val="it-IT"/>
        </w:rPr>
        <w:t>Channel</w:t>
      </w:r>
      <w:r w:rsidRPr="00E47513">
        <w:rPr>
          <w:lang w:val="it-IT"/>
        </w:rPr>
        <w:tab/>
      </w:r>
      <w:r w:rsidRPr="00E47513">
        <w:rPr>
          <w:i/>
          <w:lang w:val="it-IT"/>
        </w:rPr>
        <w:t>SAN channel bandwidth.</w:t>
      </w:r>
    </w:p>
    <w:p w14:paraId="19644BC9" w14:textId="77777777" w:rsidR="00E47513" w:rsidRPr="009B644C" w:rsidRDefault="00E47513" w:rsidP="00E47513">
      <w:pPr>
        <w:pStyle w:val="EW"/>
        <w:keepLines w:val="0"/>
        <w:widowControl w:val="0"/>
        <w:ind w:left="1988" w:firstLine="0"/>
        <w:rPr>
          <w:strike/>
        </w:rPr>
      </w:pPr>
      <w:r w:rsidRPr="00E47513">
        <w:rPr>
          <w:strike/>
        </w:rPr>
        <w:t>BW</w:t>
      </w:r>
      <w:r w:rsidRPr="00E47513">
        <w:rPr>
          <w:strike/>
          <w:vertAlign w:val="subscript"/>
        </w:rPr>
        <w:t>Contiguous</w:t>
      </w:r>
      <w:r w:rsidRPr="00E47513">
        <w:rPr>
          <w:strike/>
        </w:rPr>
        <w:tab/>
        <w:t xml:space="preserve">Contiguous </w:t>
      </w:r>
      <w:r w:rsidRPr="00E47513">
        <w:rPr>
          <w:i/>
          <w:strike/>
        </w:rPr>
        <w:t>transmission bandwidth</w:t>
      </w:r>
      <w:r w:rsidRPr="00E47513">
        <w:rPr>
          <w:strike/>
        </w:rPr>
        <w:t xml:space="preserve">, i.e. </w:t>
      </w:r>
      <w:r w:rsidRPr="00E47513">
        <w:rPr>
          <w:i/>
          <w:strike/>
        </w:rPr>
        <w:t>SAN channel bandwidth</w:t>
      </w:r>
      <w:r w:rsidRPr="00E47513">
        <w:rPr>
          <w:strike/>
        </w:rPr>
        <w:t xml:space="preserve"> for single carrier.</w:t>
      </w:r>
    </w:p>
    <w:p w14:paraId="6DCB6C58" w14:textId="4D3DB70F" w:rsidR="000B138E" w:rsidRDefault="000B138E" w:rsidP="00E47513">
      <w:pPr>
        <w:rPr>
          <w:color w:val="000000" w:themeColor="text1"/>
          <w:lang w:val="en-US" w:eastAsia="zh-CN"/>
        </w:rPr>
      </w:pPr>
    </w:p>
    <w:p w14:paraId="53A4AB37" w14:textId="74F57E5F" w:rsidR="00F66C6B" w:rsidRDefault="00F66C6B" w:rsidP="00E47513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ab/>
      </w:r>
      <w:r>
        <w:rPr>
          <w:color w:val="000000" w:themeColor="text1"/>
          <w:lang w:val="en-US" w:eastAsia="zh-CN"/>
        </w:rPr>
        <w:tab/>
      </w:r>
      <w:r>
        <w:rPr>
          <w:color w:val="000000" w:themeColor="text1"/>
          <w:lang w:val="en-US" w:eastAsia="zh-CN"/>
        </w:rPr>
        <w:tab/>
      </w:r>
      <w:r>
        <w:rPr>
          <w:color w:val="000000" w:themeColor="text1"/>
          <w:lang w:val="en-US" w:eastAsia="zh-CN"/>
        </w:rPr>
        <w:tab/>
      </w:r>
      <w:r w:rsidR="004A37F6">
        <w:rPr>
          <w:color w:val="000000" w:themeColor="text1"/>
          <w:lang w:val="en-US" w:eastAsia="zh-CN"/>
        </w:rPr>
        <w:tab/>
      </w:r>
      <w:r w:rsidRPr="00F06882">
        <w:rPr>
          <w:b/>
          <w:color w:val="000000" w:themeColor="text1"/>
          <w:lang w:val="en-US" w:eastAsia="zh-CN"/>
        </w:rPr>
        <w:t>Agreement:</w:t>
      </w:r>
      <w:r>
        <w:rPr>
          <w:color w:val="000000" w:themeColor="text1"/>
          <w:lang w:val="en-US" w:eastAsia="zh-CN"/>
        </w:rPr>
        <w:t xml:space="preserve"> Proposal 1-3-1-1 agreed.</w:t>
      </w:r>
    </w:p>
    <w:p w14:paraId="1F2E01BF" w14:textId="77777777" w:rsidR="00F66C6B" w:rsidRPr="00E47513" w:rsidRDefault="00F66C6B" w:rsidP="00E47513">
      <w:pPr>
        <w:rPr>
          <w:color w:val="000000" w:themeColor="text1"/>
          <w:lang w:val="en-US" w:eastAsia="zh-CN"/>
        </w:rPr>
      </w:pPr>
    </w:p>
    <w:p w14:paraId="1825FA6A" w14:textId="4515BB9E" w:rsidR="00471A83" w:rsidRPr="000B138E" w:rsidRDefault="00471A83" w:rsidP="00471A83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0B138E">
        <w:rPr>
          <w:b/>
          <w:color w:val="000000" w:themeColor="text1"/>
          <w:lang w:val="en-US" w:eastAsia="zh-CN"/>
        </w:rPr>
        <w:t>Sub-topic 1-4: DL MIMO</w:t>
      </w:r>
    </w:p>
    <w:p w14:paraId="040485BC" w14:textId="08910A89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3B6461">
        <w:rPr>
          <w:color w:val="000000" w:themeColor="text1"/>
          <w:lang w:val="en-US" w:eastAsia="zh-CN"/>
        </w:rPr>
        <w:t>Issue</w:t>
      </w:r>
      <w:r w:rsidRPr="002359F9">
        <w:rPr>
          <w:color w:val="000000" w:themeColor="text1"/>
          <w:lang w:val="en-US" w:eastAsia="zh-CN"/>
        </w:rPr>
        <w:t xml:space="preserve"> 1-</w:t>
      </w:r>
      <w:r>
        <w:rPr>
          <w:color w:val="000000" w:themeColor="text1"/>
          <w:lang w:val="en-US" w:eastAsia="zh-CN"/>
        </w:rPr>
        <w:t>4</w:t>
      </w:r>
      <w:r w:rsidRPr="002359F9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1</w:t>
      </w:r>
      <w:r w:rsidRPr="002359F9">
        <w:rPr>
          <w:color w:val="000000" w:themeColor="text1"/>
          <w:lang w:val="en-US" w:eastAsia="zh-CN"/>
        </w:rPr>
        <w:t xml:space="preserve">: </w:t>
      </w:r>
      <w:r>
        <w:rPr>
          <w:color w:val="000000" w:themeColor="text1"/>
          <w:lang w:val="en-US" w:eastAsia="zh-CN"/>
        </w:rPr>
        <w:t>o</w:t>
      </w:r>
      <w:r w:rsidRPr="003B6461">
        <w:rPr>
          <w:color w:val="000000" w:themeColor="text1"/>
          <w:lang w:val="en-US" w:eastAsia="zh-CN"/>
        </w:rPr>
        <w:t>n decoupling DL MIMO from number of Rx branches for NTN UE capabilities</w:t>
      </w:r>
    </w:p>
    <w:p w14:paraId="19EBD354" w14:textId="37D62966" w:rsidR="00342CAE" w:rsidRDefault="004A37F6" w:rsidP="00F06882">
      <w:pPr>
        <w:ind w:left="1420"/>
        <w:rPr>
          <w:color w:val="000000" w:themeColor="text1"/>
          <w:lang w:val="en-US" w:eastAsia="zh-CN"/>
        </w:rPr>
      </w:pPr>
      <w:r>
        <w:rPr>
          <w:rFonts w:eastAsiaTheme="minorEastAsia"/>
          <w:b/>
          <w:color w:val="000000" w:themeColor="text1"/>
          <w:lang w:val="en-US" w:eastAsia="zh-CN"/>
        </w:rPr>
        <w:t xml:space="preserve">Proposal 1-4-1-1: </w:t>
      </w:r>
      <w:r w:rsidRPr="00F06882">
        <w:rPr>
          <w:rFonts w:eastAsiaTheme="minorEastAsia"/>
          <w:color w:val="000000" w:themeColor="text1"/>
          <w:lang w:val="en-US" w:eastAsia="zh-CN"/>
        </w:rPr>
        <w:t>Continue discussion with respect to “</w:t>
      </w:r>
      <w:r w:rsidRPr="004A37F6">
        <w:rPr>
          <w:color w:val="000000" w:themeColor="text1"/>
          <w:lang w:val="en-US" w:eastAsia="zh-CN"/>
        </w:rPr>
        <w:t>Distinguish</w:t>
      </w:r>
      <w:r>
        <w:rPr>
          <w:color w:val="000000" w:themeColor="text1"/>
          <w:lang w:val="en-US" w:eastAsia="zh-CN"/>
        </w:rPr>
        <w:t xml:space="preserve"> between NTN and TN for DL MIMO UE capabilities” at RAN4#105 meeting.</w:t>
      </w:r>
    </w:p>
    <w:p w14:paraId="4D13D25A" w14:textId="5CBC4C32" w:rsidR="000B138E" w:rsidRPr="00E47513" w:rsidRDefault="000B138E" w:rsidP="00E47513">
      <w:pPr>
        <w:rPr>
          <w:color w:val="000000" w:themeColor="text1"/>
          <w:lang w:val="en-US" w:eastAsia="zh-CN"/>
        </w:rPr>
      </w:pPr>
    </w:p>
    <w:p w14:paraId="3C8B2CE0" w14:textId="300864E8" w:rsidR="00471A83" w:rsidRPr="000B138E" w:rsidRDefault="00471A83" w:rsidP="00471A83">
      <w:pPr>
        <w:pStyle w:val="Paragraphedeliste"/>
        <w:ind w:left="720" w:firstLineChars="0" w:firstLine="0"/>
        <w:rPr>
          <w:b/>
          <w:color w:val="000000" w:themeColor="text1"/>
          <w:lang w:val="en-US" w:eastAsia="zh-CN"/>
        </w:rPr>
      </w:pPr>
      <w:r w:rsidRPr="000B138E">
        <w:rPr>
          <w:b/>
          <w:color w:val="000000" w:themeColor="text1"/>
          <w:lang w:val="en-US" w:eastAsia="zh-CN"/>
        </w:rPr>
        <w:t>Sub-topic 1-5: NTN Frequency error</w:t>
      </w:r>
    </w:p>
    <w:p w14:paraId="42457454" w14:textId="3BA89C8E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3B6461">
        <w:rPr>
          <w:color w:val="000000" w:themeColor="text1"/>
          <w:lang w:val="en-US" w:eastAsia="zh-CN"/>
        </w:rPr>
        <w:t>Issue</w:t>
      </w:r>
      <w:r w:rsidRPr="002359F9">
        <w:rPr>
          <w:color w:val="000000" w:themeColor="text1"/>
          <w:lang w:val="en-US" w:eastAsia="zh-CN"/>
        </w:rPr>
        <w:t xml:space="preserve"> 1-</w:t>
      </w:r>
      <w:r>
        <w:rPr>
          <w:color w:val="000000" w:themeColor="text1"/>
          <w:lang w:val="en-US" w:eastAsia="zh-CN"/>
        </w:rPr>
        <w:t>5</w:t>
      </w:r>
      <w:r w:rsidRPr="002359F9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1</w:t>
      </w:r>
      <w:r w:rsidRPr="002359F9">
        <w:rPr>
          <w:color w:val="000000" w:themeColor="text1"/>
          <w:lang w:val="en-US" w:eastAsia="zh-CN"/>
        </w:rPr>
        <w:t xml:space="preserve">: </w:t>
      </w:r>
      <w:r w:rsidR="00342CAE">
        <w:rPr>
          <w:color w:val="000000" w:themeColor="text1"/>
          <w:lang w:val="en-US" w:eastAsia="zh-CN"/>
        </w:rPr>
        <w:t>O</w:t>
      </w:r>
      <w:r w:rsidRPr="003B6461">
        <w:rPr>
          <w:color w:val="000000" w:themeColor="text1"/>
          <w:lang w:val="en-US" w:eastAsia="zh-CN"/>
        </w:rPr>
        <w:t xml:space="preserve">n </w:t>
      </w:r>
      <w:r w:rsidR="000B138E">
        <w:rPr>
          <w:color w:val="000000" w:themeColor="text1"/>
          <w:lang w:val="en-US" w:eastAsia="zh-CN"/>
        </w:rPr>
        <w:t>NTN Frequency error requirement</w:t>
      </w:r>
    </w:p>
    <w:p w14:paraId="3223B235" w14:textId="445C06A0" w:rsidR="00E47513" w:rsidRDefault="00E47513" w:rsidP="00E47513">
      <w:pPr>
        <w:ind w:left="1420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b/>
          <w:color w:val="000000" w:themeColor="text1"/>
          <w:lang w:val="en-US" w:eastAsia="zh-CN"/>
        </w:rPr>
        <w:t xml:space="preserve">Proposal 1-5-1-1: </w:t>
      </w:r>
      <w:r w:rsidRPr="00741550">
        <w:rPr>
          <w:rFonts w:eastAsiaTheme="minorEastAsia"/>
          <w:color w:val="000000" w:themeColor="text1"/>
          <w:lang w:val="en-US" w:eastAsia="zh-CN"/>
        </w:rPr>
        <w:t>RAN4 shall leave RAN5 to decide if GNSS access at TE.</w:t>
      </w:r>
    </w:p>
    <w:p w14:paraId="19770078" w14:textId="260F2D27" w:rsidR="00342CAE" w:rsidRDefault="00342CAE" w:rsidP="00E47513">
      <w:pPr>
        <w:ind w:left="1420"/>
        <w:rPr>
          <w:rFonts w:eastAsiaTheme="minorEastAsia"/>
          <w:color w:val="000000" w:themeColor="text1"/>
          <w:lang w:val="en-US" w:eastAsia="zh-CN"/>
        </w:rPr>
      </w:pPr>
      <w:r>
        <w:rPr>
          <w:rFonts w:eastAsiaTheme="minorEastAsia"/>
          <w:b/>
          <w:color w:val="000000" w:themeColor="text1"/>
          <w:lang w:val="en-US" w:eastAsia="zh-CN"/>
        </w:rPr>
        <w:t>Note:</w:t>
      </w:r>
      <w:r>
        <w:rPr>
          <w:rFonts w:eastAsiaTheme="minorEastAsia"/>
          <w:color w:val="000000" w:themeColor="text1"/>
          <w:lang w:val="en-US" w:eastAsia="zh-CN"/>
        </w:rPr>
        <w:t xml:space="preserve"> Continue discussion if RAN4 to send an LS to RAN5.</w:t>
      </w:r>
    </w:p>
    <w:p w14:paraId="328EFA43" w14:textId="77777777" w:rsidR="00E47513" w:rsidRDefault="00E4751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</w:p>
    <w:p w14:paraId="7D8C8404" w14:textId="19137053" w:rsidR="00471A83" w:rsidRDefault="00471A8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 w:rsidRPr="003B6461">
        <w:rPr>
          <w:color w:val="000000" w:themeColor="text1"/>
          <w:lang w:val="en-US" w:eastAsia="zh-CN"/>
        </w:rPr>
        <w:t>Issue</w:t>
      </w:r>
      <w:r w:rsidRPr="002359F9">
        <w:rPr>
          <w:color w:val="000000" w:themeColor="text1"/>
          <w:lang w:val="en-US" w:eastAsia="zh-CN"/>
        </w:rPr>
        <w:t xml:space="preserve"> 1-</w:t>
      </w:r>
      <w:r>
        <w:rPr>
          <w:color w:val="000000" w:themeColor="text1"/>
          <w:lang w:val="en-US" w:eastAsia="zh-CN"/>
        </w:rPr>
        <w:t>5</w:t>
      </w:r>
      <w:r w:rsidRPr="002359F9">
        <w:rPr>
          <w:color w:val="000000" w:themeColor="text1"/>
          <w:lang w:val="en-US" w:eastAsia="zh-CN"/>
        </w:rPr>
        <w:t>-</w:t>
      </w:r>
      <w:r>
        <w:rPr>
          <w:color w:val="000000" w:themeColor="text1"/>
          <w:lang w:val="en-US" w:eastAsia="zh-CN"/>
        </w:rPr>
        <w:t>2</w:t>
      </w:r>
      <w:r w:rsidRPr="002359F9">
        <w:rPr>
          <w:color w:val="000000" w:themeColor="text1"/>
          <w:lang w:val="en-US" w:eastAsia="zh-CN"/>
        </w:rPr>
        <w:t xml:space="preserve">: </w:t>
      </w:r>
      <w:r w:rsidRPr="005C1D85">
        <w:rPr>
          <w:color w:val="000000" w:themeColor="text1"/>
          <w:lang w:val="en-US" w:eastAsia="zh-CN"/>
        </w:rPr>
        <w:t>NR NTN Frequency Error</w:t>
      </w:r>
    </w:p>
    <w:p w14:paraId="19C8D5E1" w14:textId="48C1D548" w:rsidR="00342CAE" w:rsidRDefault="00342CAE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-</w:t>
      </w:r>
    </w:p>
    <w:p w14:paraId="67EF6A8D" w14:textId="77777777" w:rsidR="00E47513" w:rsidRDefault="00E47513" w:rsidP="00471A83">
      <w:pPr>
        <w:pStyle w:val="Paragraphedeliste"/>
        <w:spacing w:line="240" w:lineRule="auto"/>
        <w:ind w:left="1440" w:firstLineChars="0" w:firstLine="0"/>
        <w:rPr>
          <w:color w:val="000000" w:themeColor="text1"/>
          <w:lang w:val="en-US" w:eastAsia="zh-CN"/>
        </w:rPr>
      </w:pPr>
    </w:p>
    <w:p w14:paraId="12B194ED" w14:textId="77777777" w:rsidR="00471A83" w:rsidRPr="008C2C9A" w:rsidRDefault="00471A83" w:rsidP="00471A83">
      <w:pPr>
        <w:rPr>
          <w:color w:val="000000" w:themeColor="text1"/>
          <w:lang w:val="en-US" w:eastAsia="zh-CN"/>
        </w:rPr>
      </w:pPr>
    </w:p>
    <w:p w14:paraId="090D3805" w14:textId="77777777" w:rsidR="00573F5F" w:rsidRDefault="00573F5F" w:rsidP="00471A83">
      <w:pPr>
        <w:pStyle w:val="Paragraphedeliste"/>
        <w:ind w:left="1080" w:firstLineChars="0" w:firstLine="0"/>
      </w:pPr>
    </w:p>
    <w:p w14:paraId="780D796B" w14:textId="77777777" w:rsidR="00573F5F" w:rsidRPr="009C25C7" w:rsidRDefault="00573F5F" w:rsidP="00573F5F">
      <w:pPr>
        <w:pStyle w:val="Paragraphedeliste"/>
        <w:ind w:left="1800" w:firstLineChars="0" w:firstLine="0"/>
      </w:pPr>
    </w:p>
    <w:p w14:paraId="028116B2" w14:textId="77777777" w:rsidR="00573F5F" w:rsidRPr="00573F5F" w:rsidRDefault="00573F5F" w:rsidP="00573F5F">
      <w:pPr>
        <w:spacing w:after="120"/>
        <w:rPr>
          <w:color w:val="000000" w:themeColor="text1"/>
          <w:lang w:eastAsia="zh-CN"/>
        </w:rPr>
      </w:pPr>
    </w:p>
    <w:p w14:paraId="53A94B71" w14:textId="77777777" w:rsidR="00573F5F" w:rsidRPr="00573F5F" w:rsidRDefault="00573F5F" w:rsidP="00573F5F">
      <w:pPr>
        <w:spacing w:after="120"/>
        <w:rPr>
          <w:color w:val="000000" w:themeColor="text1"/>
          <w:lang w:val="en-US" w:eastAsia="zh-CN"/>
        </w:rPr>
      </w:pPr>
    </w:p>
    <w:p w14:paraId="253760F7" w14:textId="77777777" w:rsidR="00137947" w:rsidRPr="00966313" w:rsidRDefault="00137947" w:rsidP="00137947">
      <w:pPr>
        <w:pStyle w:val="Paragraphedeliste"/>
        <w:spacing w:after="120"/>
        <w:ind w:left="2520" w:firstLineChars="0" w:firstLine="0"/>
        <w:rPr>
          <w:rFonts w:eastAsia="Times New Roman"/>
          <w:bCs/>
        </w:rPr>
      </w:pPr>
    </w:p>
    <w:p w14:paraId="282FD149" w14:textId="255544B2" w:rsidR="003176EB" w:rsidRDefault="003176EB" w:rsidP="00E3508C">
      <w:pPr>
        <w:rPr>
          <w:rFonts w:ascii="Arial" w:hAnsi="Arial"/>
          <w:lang w:eastAsia="zh-CN"/>
        </w:rPr>
      </w:pPr>
    </w:p>
    <w:p w14:paraId="53391CFB" w14:textId="5119AB7D" w:rsidR="00430B73" w:rsidRDefault="00430B73" w:rsidP="00E3508C">
      <w:pPr>
        <w:rPr>
          <w:rFonts w:ascii="Arial" w:hAnsi="Arial"/>
          <w:lang w:eastAsia="zh-CN"/>
        </w:rPr>
      </w:pPr>
    </w:p>
    <w:p w14:paraId="60D4C03C" w14:textId="5CDFB83A" w:rsidR="00430B73" w:rsidRDefault="00430B73" w:rsidP="00E3508C">
      <w:pPr>
        <w:rPr>
          <w:rFonts w:ascii="Arial" w:hAnsi="Arial"/>
          <w:lang w:eastAsia="zh-CN"/>
        </w:rPr>
      </w:pPr>
    </w:p>
    <w:p w14:paraId="0DAB81A2" w14:textId="0798E14C" w:rsidR="00430B73" w:rsidRDefault="00430B73" w:rsidP="00E3508C">
      <w:pPr>
        <w:rPr>
          <w:rFonts w:ascii="Arial" w:hAnsi="Arial"/>
          <w:lang w:eastAsia="zh-CN"/>
        </w:rPr>
      </w:pPr>
    </w:p>
    <w:p w14:paraId="036879EA" w14:textId="3049EDEA" w:rsidR="0020566F" w:rsidRDefault="0020566F" w:rsidP="00E3508C">
      <w:pPr>
        <w:rPr>
          <w:rFonts w:ascii="Arial" w:hAnsi="Arial"/>
          <w:lang w:eastAsia="zh-CN"/>
        </w:rPr>
      </w:pPr>
    </w:p>
    <w:p w14:paraId="1F38FE61" w14:textId="7AEBE079" w:rsidR="008F0B2F" w:rsidRDefault="008F0B2F" w:rsidP="00E3508C">
      <w:pPr>
        <w:rPr>
          <w:rFonts w:ascii="Arial" w:hAnsi="Arial"/>
          <w:lang w:eastAsia="zh-CN"/>
        </w:rPr>
      </w:pPr>
    </w:p>
    <w:p w14:paraId="460F7366" w14:textId="77777777" w:rsidR="00C3219F" w:rsidRDefault="00C3219F" w:rsidP="00E3508C">
      <w:pPr>
        <w:rPr>
          <w:rFonts w:ascii="Arial" w:hAnsi="Arial"/>
          <w:lang w:eastAsia="zh-CN"/>
        </w:rPr>
      </w:pPr>
    </w:p>
    <w:p w14:paraId="081540E5" w14:textId="1CAA6DF4" w:rsidR="008F0B2F" w:rsidRDefault="008F0B2F" w:rsidP="00E3508C">
      <w:pPr>
        <w:rPr>
          <w:rFonts w:ascii="Arial" w:hAnsi="Arial"/>
          <w:lang w:eastAsia="zh-CN"/>
        </w:rPr>
      </w:pPr>
    </w:p>
    <w:p w14:paraId="5DE39A73" w14:textId="736E4982" w:rsidR="00E3508C" w:rsidRDefault="00E3508C" w:rsidP="00471A83">
      <w:pPr>
        <w:pStyle w:val="Titre1"/>
        <w:rPr>
          <w:lang w:eastAsia="ja-JP"/>
        </w:rPr>
      </w:pPr>
      <w:r>
        <w:rPr>
          <w:lang w:eastAsia="ja-JP"/>
        </w:rPr>
        <w:lastRenderedPageBreak/>
        <w:t>Append</w:t>
      </w:r>
      <w:r w:rsidR="004B1D33">
        <w:rPr>
          <w:lang w:eastAsia="ja-JP"/>
        </w:rPr>
        <w:t xml:space="preserve">ix: Submitted documents for </w:t>
      </w:r>
      <w:r w:rsidR="00471A83" w:rsidRPr="00471A83">
        <w:rPr>
          <w:lang w:val="en-US" w:eastAsia="ja-JP"/>
        </w:rPr>
        <w:t>[104-bis-e][304] NTN_Solutions_RF_Maintenance</w:t>
      </w:r>
    </w:p>
    <w:p w14:paraId="572C4A84" w14:textId="77777777" w:rsidR="00471A83" w:rsidRPr="00F03A7C" w:rsidRDefault="00471A83" w:rsidP="00471A83">
      <w:pPr>
        <w:jc w:val="both"/>
        <w:rPr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>F</w:t>
      </w:r>
      <w:r w:rsidRPr="00086E9D">
        <w:rPr>
          <w:iCs/>
          <w:sz w:val="22"/>
          <w:szCs w:val="22"/>
          <w:lang w:val="en-US" w:eastAsia="zh-CN"/>
        </w:rPr>
        <w:t xml:space="preserve">or </w:t>
      </w:r>
      <w:r>
        <w:rPr>
          <w:iCs/>
          <w:sz w:val="22"/>
          <w:szCs w:val="22"/>
          <w:lang w:val="en-US" w:eastAsia="zh-CN"/>
        </w:rPr>
        <w:t xml:space="preserve">the </w:t>
      </w:r>
      <w:r w:rsidRPr="00086E9D">
        <w:rPr>
          <w:iCs/>
          <w:sz w:val="22"/>
          <w:szCs w:val="22"/>
          <w:lang w:val="en-US" w:eastAsia="zh-CN"/>
        </w:rPr>
        <w:t xml:space="preserve">discussion in </w:t>
      </w:r>
      <w:r w:rsidRPr="00086E9D">
        <w:rPr>
          <w:b/>
          <w:iCs/>
          <w:sz w:val="22"/>
          <w:szCs w:val="22"/>
          <w:lang w:val="en-US" w:eastAsia="zh-CN"/>
        </w:rPr>
        <w:t>[104-bis-e][</w:t>
      </w:r>
      <w:r w:rsidRPr="00F03A7C">
        <w:rPr>
          <w:b/>
          <w:iCs/>
          <w:sz w:val="22"/>
          <w:szCs w:val="22"/>
          <w:lang w:val="en-US" w:eastAsia="zh-CN"/>
        </w:rPr>
        <w:t>3</w:t>
      </w:r>
      <w:r>
        <w:rPr>
          <w:b/>
          <w:iCs/>
          <w:sz w:val="22"/>
          <w:szCs w:val="22"/>
          <w:lang w:val="en-US" w:eastAsia="zh-CN"/>
        </w:rPr>
        <w:t>04</w:t>
      </w:r>
      <w:r w:rsidRPr="00086E9D">
        <w:rPr>
          <w:b/>
          <w:iCs/>
          <w:sz w:val="22"/>
          <w:szCs w:val="22"/>
          <w:lang w:val="en-US" w:eastAsia="zh-CN"/>
        </w:rPr>
        <w:t>] NT</w:t>
      </w:r>
      <w:r>
        <w:rPr>
          <w:b/>
          <w:iCs/>
          <w:sz w:val="22"/>
          <w:szCs w:val="22"/>
          <w:lang w:val="en-US" w:eastAsia="zh-CN"/>
        </w:rPr>
        <w:t>N_Solutions_</w:t>
      </w:r>
      <w:r w:rsidRPr="00086E9D">
        <w:rPr>
          <w:b/>
          <w:iCs/>
          <w:sz w:val="22"/>
          <w:szCs w:val="22"/>
          <w:lang w:val="en-US" w:eastAsia="zh-CN"/>
        </w:rPr>
        <w:t>RF_Maintenance</w:t>
      </w:r>
      <w:r w:rsidRPr="00F03A7C">
        <w:rPr>
          <w:iCs/>
          <w:sz w:val="22"/>
          <w:szCs w:val="22"/>
          <w:lang w:val="en-US" w:eastAsia="zh-CN"/>
        </w:rPr>
        <w:t>,</w:t>
      </w:r>
      <w:r>
        <w:rPr>
          <w:b/>
          <w:iCs/>
          <w:sz w:val="22"/>
          <w:szCs w:val="22"/>
          <w:lang w:val="en-US" w:eastAsia="zh-CN"/>
        </w:rPr>
        <w:t xml:space="preserve"> </w:t>
      </w:r>
      <w:r w:rsidRPr="00F03A7C">
        <w:rPr>
          <w:iCs/>
          <w:sz w:val="22"/>
          <w:szCs w:val="22"/>
          <w:lang w:val="en-US" w:eastAsia="zh-CN"/>
        </w:rPr>
        <w:t>the following TDoCs are to be considered</w:t>
      </w:r>
    </w:p>
    <w:p w14:paraId="593381FE" w14:textId="77777777" w:rsidR="00471A83" w:rsidRPr="00F03A7C" w:rsidRDefault="00471A83" w:rsidP="00471A83">
      <w:pPr>
        <w:pStyle w:val="Paragraphedeliste"/>
        <w:numPr>
          <w:ilvl w:val="0"/>
          <w:numId w:val="48"/>
        </w:numPr>
        <w:spacing w:line="240" w:lineRule="auto"/>
        <w:ind w:firstLineChars="0"/>
        <w:jc w:val="both"/>
        <w:rPr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>1</w:t>
      </w:r>
      <w:r w:rsidRPr="00F03A7C">
        <w:rPr>
          <w:iCs/>
          <w:sz w:val="22"/>
          <w:szCs w:val="22"/>
          <w:lang w:val="en-US" w:eastAsia="zh-CN"/>
        </w:rPr>
        <w:t xml:space="preserve"> TDo</w:t>
      </w:r>
      <w:r>
        <w:rPr>
          <w:iCs/>
          <w:sz w:val="22"/>
          <w:szCs w:val="22"/>
          <w:lang w:val="en-US" w:eastAsia="zh-CN"/>
        </w:rPr>
        <w:t>Cs submitted under agenda item 4.2</w:t>
      </w:r>
      <w:r w:rsidRPr="00F03A7C">
        <w:rPr>
          <w:iCs/>
          <w:sz w:val="22"/>
          <w:szCs w:val="22"/>
          <w:lang w:val="en-US" w:eastAsia="zh-CN"/>
        </w:rPr>
        <w:t>.1</w:t>
      </w:r>
    </w:p>
    <w:p w14:paraId="280ED786" w14:textId="77777777" w:rsidR="00471A83" w:rsidRPr="00F03A7C" w:rsidRDefault="00471A83" w:rsidP="00471A83">
      <w:pPr>
        <w:pStyle w:val="Paragraphedeliste"/>
        <w:numPr>
          <w:ilvl w:val="0"/>
          <w:numId w:val="48"/>
        </w:numPr>
        <w:spacing w:line="240" w:lineRule="auto"/>
        <w:ind w:firstLineChars="0"/>
        <w:jc w:val="both"/>
        <w:rPr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 xml:space="preserve">9 </w:t>
      </w:r>
      <w:r w:rsidRPr="00F03A7C">
        <w:rPr>
          <w:iCs/>
          <w:sz w:val="22"/>
          <w:szCs w:val="22"/>
          <w:lang w:val="en-US" w:eastAsia="zh-CN"/>
        </w:rPr>
        <w:t>TDo</w:t>
      </w:r>
      <w:r>
        <w:rPr>
          <w:iCs/>
          <w:sz w:val="22"/>
          <w:szCs w:val="22"/>
          <w:lang w:val="en-US" w:eastAsia="zh-CN"/>
        </w:rPr>
        <w:t>Cs submitted under agenda item 4</w:t>
      </w:r>
      <w:r w:rsidRPr="00F03A7C">
        <w:rPr>
          <w:iCs/>
          <w:sz w:val="22"/>
          <w:szCs w:val="22"/>
          <w:lang w:val="en-US" w:eastAsia="zh-CN"/>
        </w:rPr>
        <w:t>.2</w:t>
      </w:r>
      <w:r>
        <w:rPr>
          <w:iCs/>
          <w:sz w:val="22"/>
          <w:szCs w:val="22"/>
          <w:lang w:val="en-US" w:eastAsia="zh-CN"/>
        </w:rPr>
        <w:t>.</w:t>
      </w:r>
      <w:r w:rsidRPr="00F03A7C">
        <w:rPr>
          <w:iCs/>
          <w:sz w:val="22"/>
          <w:szCs w:val="22"/>
          <w:lang w:val="en-US" w:eastAsia="zh-CN"/>
        </w:rPr>
        <w:t>2</w:t>
      </w:r>
    </w:p>
    <w:p w14:paraId="75356392" w14:textId="592B0D8A" w:rsidR="00471A83" w:rsidRPr="00471A83" w:rsidRDefault="00471A83" w:rsidP="00471A83">
      <w:pPr>
        <w:pStyle w:val="Paragraphedeliste"/>
        <w:numPr>
          <w:ilvl w:val="0"/>
          <w:numId w:val="48"/>
        </w:numPr>
        <w:spacing w:line="240" w:lineRule="auto"/>
        <w:ind w:firstLineChars="0"/>
        <w:jc w:val="both"/>
        <w:rPr>
          <w:iCs/>
          <w:sz w:val="22"/>
          <w:szCs w:val="22"/>
          <w:lang w:val="en-US" w:eastAsia="zh-CN"/>
        </w:rPr>
      </w:pPr>
      <w:r>
        <w:rPr>
          <w:iCs/>
          <w:sz w:val="22"/>
          <w:szCs w:val="22"/>
          <w:lang w:val="en-US" w:eastAsia="zh-CN"/>
        </w:rPr>
        <w:t xml:space="preserve">6 </w:t>
      </w:r>
      <w:r w:rsidRPr="00F03A7C">
        <w:rPr>
          <w:iCs/>
          <w:sz w:val="22"/>
          <w:szCs w:val="22"/>
          <w:lang w:val="en-US" w:eastAsia="zh-CN"/>
        </w:rPr>
        <w:t xml:space="preserve">TDoCs submitted under agenda item </w:t>
      </w:r>
      <w:r>
        <w:rPr>
          <w:iCs/>
          <w:sz w:val="22"/>
          <w:szCs w:val="22"/>
          <w:lang w:val="en-US" w:eastAsia="zh-CN"/>
        </w:rPr>
        <w:t>4</w:t>
      </w:r>
      <w:r w:rsidRPr="00F03A7C">
        <w:rPr>
          <w:iCs/>
          <w:sz w:val="22"/>
          <w:szCs w:val="22"/>
          <w:lang w:val="en-US" w:eastAsia="zh-CN"/>
        </w:rPr>
        <w:t>.2.</w:t>
      </w:r>
      <w:r>
        <w:rPr>
          <w:iCs/>
          <w:sz w:val="22"/>
          <w:szCs w:val="22"/>
          <w:lang w:val="en-US" w:eastAsia="zh-CN"/>
        </w:rPr>
        <w:t>4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2"/>
        <w:gridCol w:w="1235"/>
        <w:gridCol w:w="2633"/>
        <w:gridCol w:w="2001"/>
        <w:gridCol w:w="1344"/>
        <w:gridCol w:w="1146"/>
      </w:tblGrid>
      <w:tr w:rsidR="00471A83" w:rsidRPr="00086E9D" w14:paraId="5487110E" w14:textId="77777777" w:rsidTr="00C03B2E">
        <w:trPr>
          <w:trHeight w:val="399"/>
        </w:trPr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9C630" w14:textId="77777777" w:rsidR="00471A83" w:rsidRPr="00086E9D" w:rsidRDefault="00471A83" w:rsidP="00C03B2E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086E9D">
              <w:rPr>
                <w:rFonts w:cstheme="majorBidi"/>
                <w:b/>
                <w:bCs/>
                <w:i/>
                <w:lang w:val="en-US" w:eastAsia="zh-CN"/>
              </w:rPr>
              <w:t>TDoc Number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4D383" w14:textId="77777777" w:rsidR="00471A83" w:rsidRPr="00086E9D" w:rsidRDefault="00471A83" w:rsidP="00C03B2E">
            <w:pPr>
              <w:jc w:val="center"/>
              <w:rPr>
                <w:rFonts w:cstheme="majorBidi"/>
                <w:b/>
                <w:bCs/>
                <w:i/>
                <w:lang w:val="en-US" w:eastAsia="zh-CN"/>
              </w:rPr>
            </w:pPr>
            <w:r w:rsidRPr="00086E9D">
              <w:rPr>
                <w:rFonts w:cstheme="majorBidi"/>
                <w:b/>
                <w:bCs/>
                <w:i/>
                <w:lang w:val="en-US" w:eastAsia="zh-CN"/>
              </w:rPr>
              <w:t>TDoc Type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32BA4" w14:textId="77777777" w:rsidR="00471A83" w:rsidRPr="00086E9D" w:rsidRDefault="00471A83" w:rsidP="00C03B2E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086E9D">
              <w:rPr>
                <w:rFonts w:cstheme="majorBidi"/>
                <w:b/>
                <w:bCs/>
                <w:i/>
                <w:lang w:val="en-US" w:eastAsia="zh-CN"/>
              </w:rPr>
              <w:t>Title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E37DF" w14:textId="77777777" w:rsidR="00471A83" w:rsidRPr="00086E9D" w:rsidRDefault="00471A83" w:rsidP="00C03B2E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086E9D">
              <w:rPr>
                <w:rFonts w:cstheme="majorBidi"/>
                <w:b/>
                <w:bCs/>
                <w:i/>
                <w:lang w:val="en-US" w:eastAsia="zh-CN"/>
              </w:rPr>
              <w:t>Company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26B9C" w14:textId="77777777" w:rsidR="00471A83" w:rsidRPr="00086E9D" w:rsidRDefault="00471A83" w:rsidP="00C03B2E">
            <w:pPr>
              <w:jc w:val="center"/>
              <w:rPr>
                <w:rFonts w:asciiTheme="majorBidi" w:hAnsiTheme="majorBidi" w:cstheme="majorBidi"/>
                <w:i/>
                <w:color w:val="0070C0"/>
                <w:lang w:val="en-US" w:eastAsia="zh-CN"/>
              </w:rPr>
            </w:pPr>
            <w:r w:rsidRPr="00086E9D">
              <w:rPr>
                <w:rFonts w:cstheme="majorBidi"/>
                <w:b/>
                <w:bCs/>
                <w:i/>
                <w:lang w:val="en-US" w:eastAsia="zh-CN"/>
              </w:rPr>
              <w:t>General Purpose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7146A" w14:textId="77777777" w:rsidR="00471A83" w:rsidRPr="00086E9D" w:rsidRDefault="00471A83" w:rsidP="00C03B2E">
            <w:pPr>
              <w:jc w:val="center"/>
              <w:rPr>
                <w:rFonts w:asciiTheme="majorBidi" w:hAnsiTheme="majorBidi" w:cstheme="majorBidi"/>
                <w:b/>
                <w:bCs/>
                <w:i/>
                <w:lang w:val="en-US" w:eastAsia="zh-CN"/>
              </w:rPr>
            </w:pPr>
            <w:r w:rsidRPr="00086E9D">
              <w:rPr>
                <w:rFonts w:cstheme="majorBidi"/>
                <w:b/>
                <w:bCs/>
                <w:i/>
                <w:lang w:val="en-US" w:eastAsia="zh-CN"/>
              </w:rPr>
              <w:t>Agenda Item</w:t>
            </w:r>
          </w:p>
        </w:tc>
      </w:tr>
      <w:tr w:rsidR="00471A83" w:rsidRPr="00086E9D" w14:paraId="3BBC1E12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62B50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R4-2216150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8851C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77657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 to 38.101-5: Corrections on section 5.3.3 for NTN UE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3A220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Xiaomi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F7A25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DB315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4.2.1</w:t>
            </w:r>
          </w:p>
        </w:tc>
      </w:tr>
      <w:tr w:rsidR="00471A83" w:rsidRPr="00086E9D" w14:paraId="0CCF0457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A72AE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R4-2215412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E4464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29F99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 for TS 38.108, Correct definition order in sub-clause 3.1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1804F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CATT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4145E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E206E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</w:t>
            </w:r>
          </w:p>
        </w:tc>
      </w:tr>
      <w:tr w:rsidR="00471A83" w:rsidRPr="00086E9D" w14:paraId="45535074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6320D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R4-2215336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B229F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F803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Corrections to SAN TS 38.108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8B85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THALES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32DAF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Decision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C472C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</w:t>
            </w:r>
          </w:p>
        </w:tc>
      </w:tr>
      <w:tr w:rsidR="00471A83" w:rsidRPr="00086E9D" w14:paraId="3B2901B9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25A84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R4-2215337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754C5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discussion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BC2BD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Discussion on SAN Out-of-Band Mask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A96D7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THALES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98934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Decision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1543A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</w:t>
            </w:r>
          </w:p>
        </w:tc>
      </w:tr>
      <w:tr w:rsidR="00471A83" w:rsidRPr="00086E9D" w14:paraId="0E138757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E914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R4-2216064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7A0E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6A78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 for TR 38.863 to maintain SAN parts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528FB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Huawei, HiSilicon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1DF2E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BC8D0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4.2.2.1</w:t>
            </w:r>
          </w:p>
        </w:tc>
      </w:tr>
      <w:tr w:rsidR="00471A83" w:rsidRPr="00086E9D" w14:paraId="53750AEB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BDBCA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R4-2216065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B9D49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other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DEF9C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Discussion on definition of delta FOBUE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DF156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Huawei, HiSilicon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05CE4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Approval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858D6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4.2.2.1</w:t>
            </w:r>
          </w:p>
        </w:tc>
      </w:tr>
      <w:tr w:rsidR="00471A83" w:rsidRPr="00086E9D" w14:paraId="5B677468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0B8E7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R4-2216066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26677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18FF7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Draft CR for 38.108 to maintain unwanted emissions clause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CBB11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Huawei, HiSilicon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47D3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D62E3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4.2.2.1</w:t>
            </w:r>
          </w:p>
        </w:tc>
      </w:tr>
      <w:tr w:rsidR="00471A83" w:rsidRPr="00086E9D" w14:paraId="2D5DFDCE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9A0BC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R4-2216526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815CD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other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93A95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NTN FR1 open issues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92932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E0614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Approval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1FD5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4.2.2.1</w:t>
            </w:r>
          </w:p>
        </w:tc>
      </w:tr>
      <w:tr w:rsidR="00471A83" w:rsidRPr="00086E9D" w14:paraId="69AD3DB0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E8FFF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R4-2216527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6DA0B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79882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CR to TS 38.108: </w:t>
            </w:r>
            <w:r w:rsidRPr="00741550">
              <w:rPr>
                <w:rFonts w:cs="Arial"/>
                <w:color w:val="000000" w:themeColor="text1"/>
                <w:lang w:val="en-US"/>
              </w:rPr>
              <w:t>Δ</w:t>
            </w:r>
            <w:r w:rsidRPr="00741550">
              <w:rPr>
                <w:color w:val="000000" w:themeColor="text1"/>
                <w:lang w:val="en-US"/>
              </w:rPr>
              <w:t>f</w:t>
            </w:r>
            <w:r w:rsidRPr="00741550">
              <w:rPr>
                <w:color w:val="000000" w:themeColor="text1"/>
                <w:vertAlign w:val="subscript"/>
                <w:lang w:val="en-US"/>
              </w:rPr>
              <w:t>OBUE</w:t>
            </w: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updates – conducted clauses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29C20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C5CDA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Approval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3003F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4.2.2.1</w:t>
            </w:r>
          </w:p>
        </w:tc>
      </w:tr>
      <w:tr w:rsidR="00471A83" w:rsidRPr="00086E9D" w14:paraId="218F2C0C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469BF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R4-2216528</w:t>
            </w:r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991F0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7DF3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color w:val="000000" w:themeColor="text1"/>
                <w:lang w:val="en-US"/>
              </w:rPr>
              <w:t xml:space="preserve">CR to TS 38.108: </w:t>
            </w:r>
            <w:r w:rsidRPr="00741550">
              <w:rPr>
                <w:rFonts w:cs="Arial"/>
                <w:color w:val="000000" w:themeColor="text1"/>
                <w:lang w:val="en-US"/>
              </w:rPr>
              <w:t>Δ</w:t>
            </w:r>
            <w:r w:rsidRPr="00741550">
              <w:rPr>
                <w:color w:val="000000" w:themeColor="text1"/>
                <w:lang w:val="en-US"/>
              </w:rPr>
              <w:t>f</w:t>
            </w:r>
            <w:r w:rsidRPr="00741550">
              <w:rPr>
                <w:color w:val="000000" w:themeColor="text1"/>
                <w:vertAlign w:val="subscript"/>
                <w:lang w:val="en-US"/>
              </w:rPr>
              <w:t>OBUE</w:t>
            </w:r>
            <w:r w:rsidRPr="00741550">
              <w:rPr>
                <w:color w:val="000000" w:themeColor="text1"/>
                <w:lang w:val="en-US"/>
              </w:rPr>
              <w:t xml:space="preserve"> updates – conducted clauses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CCC458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5417B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Approval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DD989" w14:textId="77777777" w:rsidR="00471A83" w:rsidRPr="00741550" w:rsidRDefault="00471A83" w:rsidP="00C03B2E">
            <w:pPr>
              <w:spacing w:after="0"/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4.2.2.2</w:t>
            </w:r>
          </w:p>
        </w:tc>
      </w:tr>
      <w:tr w:rsidR="00471A83" w:rsidRPr="000A06BE" w14:paraId="4233DE53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98295" w14:textId="77777777" w:rsidR="00471A83" w:rsidRPr="00741550" w:rsidRDefault="004F31A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hyperlink r:id="rId13" w:tgtFrame="_blank" w:history="1">
              <w:r w:rsidR="00471A83" w:rsidRPr="00741550">
                <w:rPr>
                  <w:color w:val="000000" w:themeColor="text1"/>
                </w:rPr>
                <w:t>R4-2216593</w:t>
              </w:r>
            </w:hyperlink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346C6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discussion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F000E" w14:textId="77777777" w:rsidR="00471A83" w:rsidRPr="00741550" w:rsidRDefault="00471A83" w:rsidP="00C03B2E">
            <w:pPr>
              <w:spacing w:after="0"/>
              <w:rPr>
                <w:color w:val="000000" w:themeColor="text1"/>
                <w:lang w:val="en-US"/>
              </w:rPr>
            </w:pPr>
            <w:r w:rsidRPr="00741550">
              <w:rPr>
                <w:color w:val="000000" w:themeColor="text1"/>
                <w:lang w:val="en-US"/>
              </w:rPr>
              <w:t>On decoupling DL MIMO from number of Rx branches for NTN UE capabilities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2091B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Apple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197C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Decision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2B198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4.2.4</w:t>
            </w: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  <w:tr w:rsidR="00471A83" w:rsidRPr="000A06BE" w14:paraId="2A4D7BC9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4E247" w14:textId="77777777" w:rsidR="00471A83" w:rsidRPr="00741550" w:rsidRDefault="004F31A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hyperlink r:id="rId14" w:tgtFrame="_blank" w:history="1">
              <w:r w:rsidR="00471A83" w:rsidRPr="00741550">
                <w:rPr>
                  <w:color w:val="000000" w:themeColor="text1"/>
                </w:rPr>
                <w:t>R4-2216594</w:t>
              </w:r>
            </w:hyperlink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9AC9D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FCF4F" w14:textId="77777777" w:rsidR="00471A83" w:rsidRPr="00741550" w:rsidRDefault="00471A83" w:rsidP="00C03B2E">
            <w:pPr>
              <w:spacing w:after="0"/>
              <w:rPr>
                <w:color w:val="000000" w:themeColor="text1"/>
                <w:lang w:val="en-US"/>
              </w:rPr>
            </w:pPr>
            <w:r w:rsidRPr="00741550">
              <w:rPr>
                <w:color w:val="000000" w:themeColor="text1"/>
                <w:lang w:val="en-US"/>
              </w:rPr>
              <w:t>CR to 38.101-5 on corrections related to 64QAM requirements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0674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Apple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17A8B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D745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4.2.4</w:t>
            </w: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  <w:tr w:rsidR="00471A83" w:rsidRPr="000A06BE" w14:paraId="283FD059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2A276" w14:textId="77777777" w:rsidR="00471A83" w:rsidRPr="00741550" w:rsidRDefault="004F31A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hyperlink r:id="rId15" w:tgtFrame="_blank" w:history="1">
              <w:r w:rsidR="00471A83" w:rsidRPr="00741550">
                <w:rPr>
                  <w:color w:val="000000" w:themeColor="text1"/>
                </w:rPr>
                <w:t>R4-2216640</w:t>
              </w:r>
            </w:hyperlink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F7DE9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discussion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DFCA2" w14:textId="566580C4" w:rsidR="00471A83" w:rsidRPr="00741550" w:rsidRDefault="00471A83" w:rsidP="00C03B2E">
            <w:pPr>
              <w:spacing w:after="0"/>
              <w:rPr>
                <w:color w:val="000000" w:themeColor="text1"/>
                <w:lang w:val="en-US"/>
              </w:rPr>
            </w:pPr>
            <w:r w:rsidRPr="00741550">
              <w:rPr>
                <w:color w:val="000000" w:themeColor="text1"/>
                <w:lang w:val="en-US"/>
              </w:rPr>
              <w:t xml:space="preserve">On NTN Frequency error </w:t>
            </w:r>
            <w:r w:rsidR="005C5A38">
              <w:rPr>
                <w:color w:val="000000" w:themeColor="text1"/>
                <w:lang w:val="en-US"/>
              </w:rPr>
              <w:t>requirement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1940B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91E85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Approval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4BAD2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4.2.4</w:t>
            </w: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  <w:tr w:rsidR="00471A83" w:rsidRPr="000A06BE" w14:paraId="4FE9BF6A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8B9CE" w14:textId="77777777" w:rsidR="00471A83" w:rsidRPr="00741550" w:rsidRDefault="004F31A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hyperlink r:id="rId16" w:tgtFrame="_blank" w:history="1">
              <w:r w:rsidR="00471A83" w:rsidRPr="00741550">
                <w:rPr>
                  <w:color w:val="000000" w:themeColor="text1"/>
                </w:rPr>
                <w:t>R4-2216641</w:t>
              </w:r>
            </w:hyperlink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CD4A6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6C2B7" w14:textId="77777777" w:rsidR="00471A83" w:rsidRPr="00741550" w:rsidRDefault="00471A83" w:rsidP="00C03B2E">
            <w:pPr>
              <w:spacing w:after="0"/>
              <w:rPr>
                <w:color w:val="000000" w:themeColor="text1"/>
                <w:lang w:val="en-US"/>
              </w:rPr>
            </w:pPr>
            <w:r w:rsidRPr="00741550">
              <w:rPr>
                <w:color w:val="000000" w:themeColor="text1"/>
                <w:lang w:val="en-US"/>
              </w:rPr>
              <w:t>CR on NTN Frequency error requirement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8BB3A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Ericsson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36441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9F6B1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4.2.4</w:t>
            </w: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  <w:tr w:rsidR="00471A83" w:rsidRPr="000A06BE" w14:paraId="5BD45E0D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11A8D" w14:textId="77777777" w:rsidR="00471A83" w:rsidRPr="00741550" w:rsidRDefault="004F31A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hyperlink r:id="rId17" w:tgtFrame="_blank" w:history="1">
              <w:r w:rsidR="00471A83" w:rsidRPr="00741550">
                <w:rPr>
                  <w:color w:val="000000" w:themeColor="text1"/>
                </w:rPr>
                <w:t>R4-2216835</w:t>
              </w:r>
            </w:hyperlink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47349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discussion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765C1" w14:textId="77777777" w:rsidR="00471A83" w:rsidRPr="00741550" w:rsidRDefault="00471A83" w:rsidP="00C03B2E">
            <w:pPr>
              <w:spacing w:after="0"/>
              <w:rPr>
                <w:color w:val="000000" w:themeColor="text1"/>
                <w:lang w:val="en-US"/>
              </w:rPr>
            </w:pPr>
            <w:r w:rsidRPr="00741550">
              <w:rPr>
                <w:color w:val="000000" w:themeColor="text1"/>
                <w:lang w:val="en-US"/>
              </w:rPr>
              <w:t>NR NTN Frequency Error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7535D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MediaTek (Chengdu) Inc.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5DDBE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Discussion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89C64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4.2.4</w:t>
            </w: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  <w:tr w:rsidR="00471A83" w14:paraId="22276DE8" w14:textId="77777777" w:rsidTr="00C03B2E"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8FBA0" w14:textId="77777777" w:rsidR="00471A83" w:rsidRPr="00741550" w:rsidRDefault="004F31A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hyperlink r:id="rId18" w:tgtFrame="_blank" w:history="1">
              <w:r w:rsidR="00471A83" w:rsidRPr="00741550">
                <w:rPr>
                  <w:color w:val="000000" w:themeColor="text1"/>
                </w:rPr>
                <w:t>R4-2215315</w:t>
              </w:r>
            </w:hyperlink>
          </w:p>
        </w:tc>
        <w:tc>
          <w:tcPr>
            <w:tcW w:w="6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A2056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CR</w:t>
            </w:r>
          </w:p>
        </w:tc>
        <w:tc>
          <w:tcPr>
            <w:tcW w:w="13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75CC8" w14:textId="77777777" w:rsidR="00471A83" w:rsidRPr="00741550" w:rsidRDefault="00471A83" w:rsidP="00C03B2E">
            <w:pPr>
              <w:spacing w:after="0"/>
              <w:rPr>
                <w:color w:val="000000" w:themeColor="text1"/>
                <w:lang w:val="en-US"/>
              </w:rPr>
            </w:pPr>
            <w:r w:rsidRPr="00741550">
              <w:rPr>
                <w:color w:val="000000" w:themeColor="text1"/>
                <w:lang w:val="en-US"/>
              </w:rPr>
              <w:t>CR: 0005 Doppler test conditions for RF requirements 38.101-5</w:t>
            </w:r>
          </w:p>
        </w:tc>
        <w:tc>
          <w:tcPr>
            <w:tcW w:w="10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40D2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Qualcomm Incorporated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67BCC" w14:textId="77777777" w:rsidR="00471A83" w:rsidRPr="00741550" w:rsidRDefault="00471A83" w:rsidP="00C03B2E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Agreement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83433" w14:textId="77777777" w:rsidR="00471A83" w:rsidRPr="00741550" w:rsidRDefault="00471A83" w:rsidP="00C03B2E">
            <w:pPr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741550">
              <w:rPr>
                <w:rStyle w:val="agendaitem"/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4.2.4</w:t>
            </w:r>
            <w:r w:rsidRPr="0074155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5DB02DFA" w14:textId="77777777" w:rsidR="00471A83" w:rsidRDefault="00471A83" w:rsidP="00471A83">
      <w:pPr>
        <w:spacing w:after="0"/>
        <w:jc w:val="both"/>
        <w:rPr>
          <w:b/>
          <w:color w:val="000000" w:themeColor="text1"/>
          <w:lang w:val="en-US" w:eastAsia="zh-CN"/>
        </w:rPr>
      </w:pPr>
    </w:p>
    <w:p w14:paraId="4AE0C1B6" w14:textId="77777777" w:rsidR="00471A83" w:rsidRPr="00086E9D" w:rsidRDefault="00471A83" w:rsidP="00471A83">
      <w:pPr>
        <w:spacing w:after="0"/>
        <w:jc w:val="both"/>
        <w:rPr>
          <w:b/>
          <w:color w:val="000000" w:themeColor="text1"/>
          <w:lang w:val="en-US" w:eastAsia="zh-CN"/>
        </w:rPr>
      </w:pPr>
    </w:p>
    <w:p w14:paraId="2B74408E" w14:textId="77777777" w:rsidR="00471A83" w:rsidRPr="00086E9D" w:rsidRDefault="00471A83" w:rsidP="00471A83">
      <w:pPr>
        <w:spacing w:after="0"/>
        <w:jc w:val="both"/>
        <w:rPr>
          <w:color w:val="000000" w:themeColor="text1"/>
          <w:highlight w:val="yellow"/>
          <w:lang w:val="en-US" w:eastAsia="zh-CN"/>
        </w:rPr>
      </w:pPr>
      <w:r w:rsidRPr="00086E9D">
        <w:rPr>
          <w:b/>
          <w:color w:val="000000" w:themeColor="text1"/>
          <w:lang w:val="en-US" w:eastAsia="zh-CN"/>
        </w:rPr>
        <w:t>Moderator note1:</w:t>
      </w:r>
      <w:r w:rsidRPr="00086E9D">
        <w:rPr>
          <w:color w:val="000000" w:themeColor="text1"/>
          <w:lang w:val="en-US" w:eastAsia="zh-CN"/>
        </w:rPr>
        <w:t xml:space="preserve"> There </w:t>
      </w:r>
      <w:r w:rsidRPr="00643961">
        <w:rPr>
          <w:color w:val="000000" w:themeColor="text1"/>
          <w:lang w:val="en-US" w:eastAsia="zh-CN"/>
        </w:rPr>
        <w:t xml:space="preserve">are </w:t>
      </w:r>
      <w:r w:rsidRPr="00643961">
        <w:rPr>
          <w:b/>
          <w:color w:val="000000" w:themeColor="text1"/>
          <w:lang w:val="en-US" w:eastAsia="zh-CN"/>
        </w:rPr>
        <w:t>4 CRs</w:t>
      </w:r>
      <w:r w:rsidRPr="00643961">
        <w:rPr>
          <w:color w:val="000000" w:themeColor="text1"/>
          <w:lang w:val="en-US" w:eastAsia="zh-CN"/>
        </w:rPr>
        <w:t xml:space="preserve"> to TR 38.101-5, </w:t>
      </w:r>
      <w:r w:rsidRPr="00643961">
        <w:rPr>
          <w:b/>
          <w:color w:val="000000" w:themeColor="text1"/>
          <w:lang w:val="en-US" w:eastAsia="zh-CN"/>
        </w:rPr>
        <w:t>5 CRs</w:t>
      </w:r>
      <w:r w:rsidRPr="00643961">
        <w:rPr>
          <w:color w:val="000000" w:themeColor="text1"/>
          <w:lang w:val="en-US" w:eastAsia="zh-CN"/>
        </w:rPr>
        <w:t xml:space="preserve"> to TR 38.108 and </w:t>
      </w:r>
      <w:r w:rsidRPr="00643961">
        <w:rPr>
          <w:b/>
          <w:color w:val="000000" w:themeColor="text1"/>
          <w:lang w:val="en-US" w:eastAsia="zh-CN"/>
        </w:rPr>
        <w:t>1 CR</w:t>
      </w:r>
      <w:r w:rsidRPr="00643961">
        <w:rPr>
          <w:color w:val="000000" w:themeColor="text1"/>
          <w:lang w:val="en-US" w:eastAsia="zh-CN"/>
        </w:rPr>
        <w:t xml:space="preserve"> to TR</w:t>
      </w:r>
      <w:r w:rsidRPr="00A01216">
        <w:rPr>
          <w:color w:val="000000" w:themeColor="text1"/>
          <w:lang w:val="en-US" w:eastAsia="zh-CN"/>
        </w:rPr>
        <w:t xml:space="preserve"> 38.</w:t>
      </w:r>
      <w:r>
        <w:rPr>
          <w:color w:val="000000" w:themeColor="text1"/>
          <w:lang w:val="en-US" w:eastAsia="zh-CN"/>
        </w:rPr>
        <w:t>863</w:t>
      </w:r>
      <w:r w:rsidRPr="00A01216">
        <w:rPr>
          <w:color w:val="000000" w:themeColor="text1"/>
          <w:lang w:val="en-US" w:eastAsia="zh-CN"/>
        </w:rPr>
        <w:t xml:space="preserve"> related to</w:t>
      </w:r>
      <w:r w:rsidRPr="00086E9D">
        <w:rPr>
          <w:color w:val="000000" w:themeColor="text1"/>
          <w:lang w:val="en-US" w:eastAsia="zh-CN"/>
        </w:rPr>
        <w:t xml:space="preserve"> SAN, which the moderator proposes to discuss in the dedicated folders </w:t>
      </w:r>
      <w:r w:rsidRPr="000658F2">
        <w:rPr>
          <w:color w:val="000000" w:themeColor="text1"/>
          <w:lang w:val="en-US" w:eastAsia="zh-CN"/>
        </w:rPr>
        <w:t>from 1</w:t>
      </w:r>
      <w:r w:rsidRPr="000658F2">
        <w:rPr>
          <w:color w:val="000000" w:themeColor="text1"/>
          <w:vertAlign w:val="superscript"/>
          <w:lang w:val="en-US" w:eastAsia="zh-CN"/>
        </w:rPr>
        <w:t>st</w:t>
      </w:r>
      <w:r w:rsidRPr="000658F2">
        <w:rPr>
          <w:color w:val="000000" w:themeColor="text1"/>
          <w:lang w:val="en-US" w:eastAsia="zh-CN"/>
        </w:rPr>
        <w:t xml:space="preserve"> round and 2</w:t>
      </w:r>
      <w:r w:rsidRPr="000658F2">
        <w:rPr>
          <w:color w:val="000000" w:themeColor="text1"/>
          <w:vertAlign w:val="superscript"/>
          <w:lang w:val="en-US" w:eastAsia="zh-CN"/>
        </w:rPr>
        <w:t>nd</w:t>
      </w:r>
      <w:r w:rsidRPr="000658F2">
        <w:rPr>
          <w:color w:val="000000" w:themeColor="text1"/>
          <w:lang w:val="en-US" w:eastAsia="zh-CN"/>
        </w:rPr>
        <w:t xml:space="preserve"> round.</w:t>
      </w:r>
    </w:p>
    <w:p w14:paraId="4AB14444" w14:textId="77777777" w:rsidR="00471A83" w:rsidRDefault="00471A83" w:rsidP="00471A83">
      <w:pPr>
        <w:spacing w:after="0"/>
        <w:jc w:val="both"/>
        <w:rPr>
          <w:b/>
          <w:color w:val="000000" w:themeColor="text1"/>
          <w:lang w:val="en-US" w:eastAsia="zh-CN"/>
        </w:rPr>
      </w:pPr>
    </w:p>
    <w:p w14:paraId="361824FD" w14:textId="6906F350" w:rsidR="00471A83" w:rsidRPr="00086E9D" w:rsidRDefault="00471A83" w:rsidP="00471A83">
      <w:pPr>
        <w:spacing w:after="0"/>
        <w:jc w:val="both"/>
        <w:rPr>
          <w:color w:val="000000" w:themeColor="text1"/>
          <w:lang w:val="en-US" w:eastAsia="zh-CN"/>
        </w:rPr>
      </w:pPr>
      <w:r w:rsidRPr="00086E9D">
        <w:rPr>
          <w:b/>
          <w:color w:val="000000" w:themeColor="text1"/>
          <w:lang w:val="en-US" w:eastAsia="zh-CN"/>
        </w:rPr>
        <w:t>Moderator note2:</w:t>
      </w:r>
      <w:r w:rsidRPr="00086E9D">
        <w:rPr>
          <w:color w:val="000000" w:themeColor="text1"/>
          <w:lang w:val="en-US" w:eastAsia="zh-CN"/>
        </w:rPr>
        <w:t xml:space="preserve"> There are </w:t>
      </w:r>
      <w:r>
        <w:rPr>
          <w:b/>
          <w:color w:val="000000" w:themeColor="text1"/>
          <w:lang w:val="en-US" w:eastAsia="zh-CN"/>
        </w:rPr>
        <w:t>6</w:t>
      </w:r>
      <w:r w:rsidRPr="00086E9D">
        <w:rPr>
          <w:b/>
          <w:color w:val="000000" w:themeColor="text1"/>
          <w:lang w:val="en-US" w:eastAsia="zh-CN"/>
        </w:rPr>
        <w:t xml:space="preserve"> Tdocs </w:t>
      </w:r>
      <w:r w:rsidRPr="00086E9D">
        <w:rPr>
          <w:color w:val="000000" w:themeColor="text1"/>
          <w:lang w:val="en-US" w:eastAsia="zh-CN"/>
        </w:rPr>
        <w:t xml:space="preserve">for </w:t>
      </w:r>
      <w:r w:rsidRPr="00086E9D">
        <w:rPr>
          <w:b/>
          <w:color w:val="000000" w:themeColor="text1"/>
          <w:lang w:val="en-US" w:eastAsia="zh-CN"/>
        </w:rPr>
        <w:t>discussion</w:t>
      </w:r>
      <w:r w:rsidRPr="00086E9D">
        <w:rPr>
          <w:color w:val="000000" w:themeColor="text1"/>
          <w:lang w:val="en-US" w:eastAsia="zh-CN"/>
        </w:rPr>
        <w:t>.</w:t>
      </w:r>
    </w:p>
    <w:p w14:paraId="6C47F61A" w14:textId="188E3AC3" w:rsidR="00E3508C" w:rsidRPr="004B1D33" w:rsidRDefault="00E3508C" w:rsidP="003138DB">
      <w:pPr>
        <w:jc w:val="both"/>
        <w:rPr>
          <w:color w:val="000000" w:themeColor="text1"/>
          <w:lang w:val="en-US" w:eastAsia="zh-CN"/>
        </w:rPr>
      </w:pPr>
    </w:p>
    <w:sectPr w:rsidR="00E3508C" w:rsidRPr="004B1D3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116E1B" w14:textId="77777777" w:rsidR="004F31A3" w:rsidRDefault="004F31A3" w:rsidP="00D96FB9">
      <w:pPr>
        <w:spacing w:after="0" w:line="240" w:lineRule="auto"/>
      </w:pPr>
      <w:r>
        <w:separator/>
      </w:r>
    </w:p>
  </w:endnote>
  <w:endnote w:type="continuationSeparator" w:id="0">
    <w:p w14:paraId="1D3F8686" w14:textId="77777777" w:rsidR="004F31A3" w:rsidRDefault="004F31A3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C0C7FD" w14:textId="77777777" w:rsidR="004F31A3" w:rsidRDefault="004F31A3" w:rsidP="00D96FB9">
      <w:pPr>
        <w:spacing w:after="0" w:line="240" w:lineRule="auto"/>
      </w:pPr>
      <w:r>
        <w:separator/>
      </w:r>
    </w:p>
  </w:footnote>
  <w:footnote w:type="continuationSeparator" w:id="0">
    <w:p w14:paraId="70BBD4E7" w14:textId="77777777" w:rsidR="004F31A3" w:rsidRDefault="004F31A3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9" type="#_x0000_t75" style="width:113.4pt;height:75pt" o:bullet="t">
        <v:imagedata r:id="rId1" o:title="artF938"/>
      </v:shape>
    </w:pict>
  </w:numPicBullet>
  <w:abstractNum w:abstractNumId="0" w15:restartNumberingAfterBreak="0">
    <w:nsid w:val="012E6EF9"/>
    <w:multiLevelType w:val="hybridMultilevel"/>
    <w:tmpl w:val="FAC88016"/>
    <w:lvl w:ilvl="0" w:tplc="5DD674C4">
      <w:start w:val="20"/>
      <w:numFmt w:val="bullet"/>
      <w:lvlText w:val="-"/>
      <w:lvlJc w:val="left"/>
      <w:pPr>
        <w:ind w:left="234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30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7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2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9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6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3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08" w:hanging="360"/>
      </w:pPr>
      <w:rPr>
        <w:rFonts w:ascii="Wingdings" w:hAnsi="Wingdings" w:hint="default"/>
      </w:rPr>
    </w:lvl>
  </w:abstractNum>
  <w:abstractNum w:abstractNumId="1" w15:restartNumberingAfterBreak="0">
    <w:nsid w:val="0B4D3551"/>
    <w:multiLevelType w:val="hybridMultilevel"/>
    <w:tmpl w:val="02D62CC6"/>
    <w:lvl w:ilvl="0" w:tplc="56B6D7B6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9644A"/>
    <w:multiLevelType w:val="hybridMultilevel"/>
    <w:tmpl w:val="61EAB428"/>
    <w:lvl w:ilvl="0" w:tplc="517ED2C4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37385"/>
    <w:multiLevelType w:val="hybridMultilevel"/>
    <w:tmpl w:val="0D9C7706"/>
    <w:lvl w:ilvl="0" w:tplc="5BCAD274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4D251A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B6C68"/>
    <w:multiLevelType w:val="multilevel"/>
    <w:tmpl w:val="0FEB6C68"/>
    <w:lvl w:ilvl="0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  <w:b/>
        <w:color w:val="auto"/>
      </w:rPr>
    </w:lvl>
    <w:lvl w:ilvl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1181365D"/>
    <w:multiLevelType w:val="hybridMultilevel"/>
    <w:tmpl w:val="8908682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D72132"/>
    <w:multiLevelType w:val="hybridMultilevel"/>
    <w:tmpl w:val="9E1C1804"/>
    <w:lvl w:ilvl="0" w:tplc="953A57BE">
      <w:start w:val="1920"/>
      <w:numFmt w:val="bullet"/>
      <w:lvlText w:val="-"/>
      <w:lvlJc w:val="left"/>
      <w:pPr>
        <w:ind w:left="2501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2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61" w:hanging="360"/>
      </w:pPr>
      <w:rPr>
        <w:rFonts w:ascii="Wingdings" w:hAnsi="Wingdings" w:hint="default"/>
      </w:rPr>
    </w:lvl>
  </w:abstractNum>
  <w:abstractNum w:abstractNumId="8" w15:restartNumberingAfterBreak="0">
    <w:nsid w:val="12ED3AE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551EB"/>
    <w:multiLevelType w:val="hybridMultilevel"/>
    <w:tmpl w:val="EAF8AE62"/>
    <w:lvl w:ilvl="0" w:tplc="5524D5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3AA6E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0C01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9225B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10D6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18F8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DE594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3E72F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02173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AB721D8"/>
    <w:multiLevelType w:val="hybridMultilevel"/>
    <w:tmpl w:val="1F241A82"/>
    <w:lvl w:ilvl="0" w:tplc="51AC91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2A517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26528"/>
    <w:multiLevelType w:val="hybridMultilevel"/>
    <w:tmpl w:val="D6484980"/>
    <w:lvl w:ilvl="0" w:tplc="0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14" w15:restartNumberingAfterBreak="0">
    <w:nsid w:val="24306B9C"/>
    <w:multiLevelType w:val="hybridMultilevel"/>
    <w:tmpl w:val="B2AC0C46"/>
    <w:lvl w:ilvl="0" w:tplc="FCCA675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color w:val="000000" w:themeColor="text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F17B7"/>
    <w:multiLevelType w:val="hybridMultilevel"/>
    <w:tmpl w:val="4232F38C"/>
    <w:lvl w:ilvl="0" w:tplc="EBD62080">
      <w:start w:val="10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29740C48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194983"/>
    <w:multiLevelType w:val="multilevel"/>
    <w:tmpl w:val="2D194983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D1F355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351ED"/>
    <w:multiLevelType w:val="hybridMultilevel"/>
    <w:tmpl w:val="602863E4"/>
    <w:lvl w:ilvl="0" w:tplc="A4A490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38BA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B82A2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5CEC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AC26A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52F2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709F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E41D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0981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ED0F7D"/>
    <w:multiLevelType w:val="hybridMultilevel"/>
    <w:tmpl w:val="8D0C7418"/>
    <w:lvl w:ilvl="0" w:tplc="23585BDC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22D2746"/>
    <w:multiLevelType w:val="multilevel"/>
    <w:tmpl w:val="322D2746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3B55855"/>
    <w:multiLevelType w:val="hybridMultilevel"/>
    <w:tmpl w:val="EC7020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4795105"/>
    <w:multiLevelType w:val="hybridMultilevel"/>
    <w:tmpl w:val="DB38992A"/>
    <w:lvl w:ilvl="0" w:tplc="040C000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80" w:hanging="360"/>
      </w:pPr>
      <w:rPr>
        <w:rFonts w:ascii="Wingdings" w:hAnsi="Wingdings" w:hint="default"/>
      </w:rPr>
    </w:lvl>
  </w:abstractNum>
  <w:abstractNum w:abstractNumId="25" w15:restartNumberingAfterBreak="0">
    <w:nsid w:val="37DD67C7"/>
    <w:multiLevelType w:val="hybridMultilevel"/>
    <w:tmpl w:val="C4EC32FA"/>
    <w:lvl w:ilvl="0" w:tplc="4DF066F8">
      <w:start w:val="10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9912E0F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8" w15:restartNumberingAfterBreak="0">
    <w:nsid w:val="3D5236A7"/>
    <w:multiLevelType w:val="multilevel"/>
    <w:tmpl w:val="3D5236A7"/>
    <w:lvl w:ilvl="0">
      <w:numFmt w:val="bullet"/>
      <w:lvlText w:val="-"/>
      <w:lvlJc w:val="left"/>
      <w:pPr>
        <w:ind w:left="1272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112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9" w15:restartNumberingAfterBreak="0">
    <w:nsid w:val="40CC0AAE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036125"/>
    <w:multiLevelType w:val="hybridMultilevel"/>
    <w:tmpl w:val="3E86F2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672380"/>
    <w:multiLevelType w:val="hybridMultilevel"/>
    <w:tmpl w:val="4768BCD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0643E0"/>
    <w:multiLevelType w:val="hybridMultilevel"/>
    <w:tmpl w:val="94703216"/>
    <w:lvl w:ilvl="0" w:tplc="E7D200F2">
      <w:start w:val="8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3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4" w15:restartNumberingAfterBreak="0">
    <w:nsid w:val="542A2354"/>
    <w:multiLevelType w:val="hybridMultilevel"/>
    <w:tmpl w:val="F4028DDE"/>
    <w:lvl w:ilvl="0" w:tplc="1392368C">
      <w:start w:val="7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6" w15:restartNumberingAfterBreak="0">
    <w:nsid w:val="5DB36771"/>
    <w:multiLevelType w:val="multilevel"/>
    <w:tmpl w:val="5DB3677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467A"/>
    <w:multiLevelType w:val="hybridMultilevel"/>
    <w:tmpl w:val="25C420D8"/>
    <w:lvl w:ilvl="0" w:tplc="4C1887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5140687E">
      <w:start w:val="1"/>
      <w:numFmt w:val="upperLetter"/>
      <w:lvlText w:val="%3."/>
      <w:lvlJc w:val="left"/>
      <w:pPr>
        <w:ind w:left="270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FA7943"/>
    <w:multiLevelType w:val="hybridMultilevel"/>
    <w:tmpl w:val="4AC60514"/>
    <w:lvl w:ilvl="0" w:tplc="64B86E5C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6E0C60"/>
    <w:multiLevelType w:val="hybridMultilevel"/>
    <w:tmpl w:val="E2F67948"/>
    <w:lvl w:ilvl="0" w:tplc="D004C8E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12267C6"/>
    <w:multiLevelType w:val="hybridMultilevel"/>
    <w:tmpl w:val="C0A63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9E01AC"/>
    <w:multiLevelType w:val="multilevel"/>
    <w:tmpl w:val="719E01A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2" w15:restartNumberingAfterBreak="0">
    <w:nsid w:val="72143332"/>
    <w:multiLevelType w:val="multilevel"/>
    <w:tmpl w:val="72143332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6D01F3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FC2D86"/>
    <w:multiLevelType w:val="hybridMultilevel"/>
    <w:tmpl w:val="B6FA4102"/>
    <w:lvl w:ilvl="0" w:tplc="CD5CFD3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C67829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1D0895"/>
    <w:multiLevelType w:val="hybridMultilevel"/>
    <w:tmpl w:val="F8B4CF40"/>
    <w:lvl w:ilvl="0" w:tplc="727679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98A4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3A808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E49E9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22F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9CDF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869E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E818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009E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AD51CDD"/>
    <w:multiLevelType w:val="multilevel"/>
    <w:tmpl w:val="29740C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177B7E"/>
    <w:multiLevelType w:val="hybridMultilevel"/>
    <w:tmpl w:val="A7D41ABC"/>
    <w:lvl w:ilvl="0" w:tplc="64B86E5C">
      <w:start w:val="20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E9E3B61"/>
    <w:multiLevelType w:val="hybridMultilevel"/>
    <w:tmpl w:val="912486EA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33"/>
  </w:num>
  <w:num w:numId="3">
    <w:abstractNumId w:val="16"/>
  </w:num>
  <w:num w:numId="4">
    <w:abstractNumId w:val="36"/>
  </w:num>
  <w:num w:numId="5">
    <w:abstractNumId w:val="42"/>
  </w:num>
  <w:num w:numId="6">
    <w:abstractNumId w:val="41"/>
  </w:num>
  <w:num w:numId="7">
    <w:abstractNumId w:val="35"/>
  </w:num>
  <w:num w:numId="8">
    <w:abstractNumId w:val="5"/>
  </w:num>
  <w:num w:numId="9">
    <w:abstractNumId w:val="21"/>
  </w:num>
  <w:num w:numId="10">
    <w:abstractNumId w:val="17"/>
  </w:num>
  <w:num w:numId="11">
    <w:abstractNumId w:val="22"/>
  </w:num>
  <w:num w:numId="12">
    <w:abstractNumId w:val="38"/>
  </w:num>
  <w:num w:numId="13">
    <w:abstractNumId w:val="48"/>
  </w:num>
  <w:num w:numId="14">
    <w:abstractNumId w:val="46"/>
  </w:num>
  <w:num w:numId="15">
    <w:abstractNumId w:val="9"/>
  </w:num>
  <w:num w:numId="16">
    <w:abstractNumId w:val="19"/>
  </w:num>
  <w:num w:numId="17">
    <w:abstractNumId w:val="28"/>
  </w:num>
  <w:num w:numId="18">
    <w:abstractNumId w:val="2"/>
  </w:num>
  <w:num w:numId="19">
    <w:abstractNumId w:val="45"/>
  </w:num>
  <w:num w:numId="20">
    <w:abstractNumId w:val="47"/>
  </w:num>
  <w:num w:numId="21">
    <w:abstractNumId w:val="43"/>
  </w:num>
  <w:num w:numId="22">
    <w:abstractNumId w:val="8"/>
  </w:num>
  <w:num w:numId="23">
    <w:abstractNumId w:val="18"/>
  </w:num>
  <w:num w:numId="24">
    <w:abstractNumId w:val="12"/>
  </w:num>
  <w:num w:numId="25">
    <w:abstractNumId w:val="49"/>
  </w:num>
  <w:num w:numId="26">
    <w:abstractNumId w:val="13"/>
  </w:num>
  <w:num w:numId="27">
    <w:abstractNumId w:val="31"/>
  </w:num>
  <w:num w:numId="28">
    <w:abstractNumId w:val="11"/>
  </w:num>
  <w:num w:numId="29">
    <w:abstractNumId w:val="24"/>
  </w:num>
  <w:num w:numId="30">
    <w:abstractNumId w:val="29"/>
  </w:num>
  <w:num w:numId="31">
    <w:abstractNumId w:val="1"/>
  </w:num>
  <w:num w:numId="32">
    <w:abstractNumId w:val="0"/>
  </w:num>
  <w:num w:numId="33">
    <w:abstractNumId w:val="37"/>
  </w:num>
  <w:num w:numId="34">
    <w:abstractNumId w:val="23"/>
  </w:num>
  <w:num w:numId="35">
    <w:abstractNumId w:val="39"/>
  </w:num>
  <w:num w:numId="36">
    <w:abstractNumId w:val="7"/>
  </w:num>
  <w:num w:numId="37">
    <w:abstractNumId w:val="34"/>
  </w:num>
  <w:num w:numId="38">
    <w:abstractNumId w:val="32"/>
  </w:num>
  <w:num w:numId="39">
    <w:abstractNumId w:val="4"/>
  </w:num>
  <w:num w:numId="40">
    <w:abstractNumId w:val="25"/>
  </w:num>
  <w:num w:numId="41">
    <w:abstractNumId w:val="15"/>
  </w:num>
  <w:num w:numId="42">
    <w:abstractNumId w:val="26"/>
  </w:num>
  <w:num w:numId="43">
    <w:abstractNumId w:val="20"/>
  </w:num>
  <w:num w:numId="44">
    <w:abstractNumId w:val="10"/>
  </w:num>
  <w:num w:numId="45">
    <w:abstractNumId w:val="3"/>
  </w:num>
  <w:num w:numId="46">
    <w:abstractNumId w:val="40"/>
  </w:num>
  <w:num w:numId="47">
    <w:abstractNumId w:val="6"/>
  </w:num>
  <w:num w:numId="48">
    <w:abstractNumId w:val="30"/>
  </w:num>
  <w:num w:numId="49">
    <w:abstractNumId w:val="14"/>
  </w:num>
  <w:num w:numId="5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0"/>
  <w:activeWritingStyle w:appName="MSWord" w:lang="it-IT" w:vendorID="64" w:dllVersion="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it-IT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31E1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12BC"/>
    <w:rsid w:val="0003171D"/>
    <w:rsid w:val="00031A1B"/>
    <w:rsid w:val="00031C1D"/>
    <w:rsid w:val="00033F81"/>
    <w:rsid w:val="00035C50"/>
    <w:rsid w:val="00043392"/>
    <w:rsid w:val="000457A1"/>
    <w:rsid w:val="00047C2E"/>
    <w:rsid w:val="00050001"/>
    <w:rsid w:val="00051605"/>
    <w:rsid w:val="00051C8B"/>
    <w:rsid w:val="00052041"/>
    <w:rsid w:val="0005326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29FB"/>
    <w:rsid w:val="00092A21"/>
    <w:rsid w:val="00092B8A"/>
    <w:rsid w:val="00093E7E"/>
    <w:rsid w:val="000A0BBF"/>
    <w:rsid w:val="000A1830"/>
    <w:rsid w:val="000A4121"/>
    <w:rsid w:val="000A4AA3"/>
    <w:rsid w:val="000A550E"/>
    <w:rsid w:val="000A65CD"/>
    <w:rsid w:val="000B0960"/>
    <w:rsid w:val="000B138E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38C3"/>
    <w:rsid w:val="000C43C0"/>
    <w:rsid w:val="000C5010"/>
    <w:rsid w:val="000D09FD"/>
    <w:rsid w:val="000D1277"/>
    <w:rsid w:val="000D44FB"/>
    <w:rsid w:val="000D574B"/>
    <w:rsid w:val="000D6CFC"/>
    <w:rsid w:val="000D7B5C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1015EE"/>
    <w:rsid w:val="00101EED"/>
    <w:rsid w:val="0010336E"/>
    <w:rsid w:val="0010435B"/>
    <w:rsid w:val="001050C4"/>
    <w:rsid w:val="001053A5"/>
    <w:rsid w:val="00105F54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7BD6"/>
    <w:rsid w:val="0012034C"/>
    <w:rsid w:val="00120452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548"/>
    <w:rsid w:val="00165240"/>
    <w:rsid w:val="001669A4"/>
    <w:rsid w:val="00166D86"/>
    <w:rsid w:val="001715ED"/>
    <w:rsid w:val="00172183"/>
    <w:rsid w:val="001726B6"/>
    <w:rsid w:val="00173D0A"/>
    <w:rsid w:val="0017517B"/>
    <w:rsid w:val="001751AB"/>
    <w:rsid w:val="00175A3F"/>
    <w:rsid w:val="0018030C"/>
    <w:rsid w:val="00180E09"/>
    <w:rsid w:val="0018109D"/>
    <w:rsid w:val="00183D4C"/>
    <w:rsid w:val="00183F6D"/>
    <w:rsid w:val="0018670E"/>
    <w:rsid w:val="0019212C"/>
    <w:rsid w:val="0019219A"/>
    <w:rsid w:val="00193DD4"/>
    <w:rsid w:val="001948F0"/>
    <w:rsid w:val="00195077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1487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2FC3"/>
    <w:rsid w:val="00203740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809"/>
    <w:rsid w:val="00222897"/>
    <w:rsid w:val="00222B0C"/>
    <w:rsid w:val="00225F9D"/>
    <w:rsid w:val="002332AF"/>
    <w:rsid w:val="00233BED"/>
    <w:rsid w:val="00235394"/>
    <w:rsid w:val="00235577"/>
    <w:rsid w:val="00236729"/>
    <w:rsid w:val="002371B2"/>
    <w:rsid w:val="00241203"/>
    <w:rsid w:val="002435CA"/>
    <w:rsid w:val="0024469F"/>
    <w:rsid w:val="00250B5B"/>
    <w:rsid w:val="00251BC1"/>
    <w:rsid w:val="00252DB8"/>
    <w:rsid w:val="002537BC"/>
    <w:rsid w:val="002539BA"/>
    <w:rsid w:val="00255C58"/>
    <w:rsid w:val="002564FE"/>
    <w:rsid w:val="002566A7"/>
    <w:rsid w:val="00260EC7"/>
    <w:rsid w:val="00261539"/>
    <w:rsid w:val="0026179F"/>
    <w:rsid w:val="00263B01"/>
    <w:rsid w:val="002666AE"/>
    <w:rsid w:val="002720F7"/>
    <w:rsid w:val="00274E1A"/>
    <w:rsid w:val="00276A45"/>
    <w:rsid w:val="002775B1"/>
    <w:rsid w:val="002775B9"/>
    <w:rsid w:val="00280211"/>
    <w:rsid w:val="002811C4"/>
    <w:rsid w:val="00282213"/>
    <w:rsid w:val="00284016"/>
    <w:rsid w:val="00285549"/>
    <w:rsid w:val="002858BF"/>
    <w:rsid w:val="0028672D"/>
    <w:rsid w:val="002921D7"/>
    <w:rsid w:val="00292DB9"/>
    <w:rsid w:val="002939AF"/>
    <w:rsid w:val="00293ACF"/>
    <w:rsid w:val="00293E33"/>
    <w:rsid w:val="00294491"/>
    <w:rsid w:val="00294BDE"/>
    <w:rsid w:val="00295277"/>
    <w:rsid w:val="002A0CED"/>
    <w:rsid w:val="002A1D49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C2588"/>
    <w:rsid w:val="002C2971"/>
    <w:rsid w:val="002C4B52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C74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7E51"/>
    <w:rsid w:val="00311363"/>
    <w:rsid w:val="0031158E"/>
    <w:rsid w:val="003138DB"/>
    <w:rsid w:val="0031439B"/>
    <w:rsid w:val="00315867"/>
    <w:rsid w:val="003176EB"/>
    <w:rsid w:val="00320A86"/>
    <w:rsid w:val="00321150"/>
    <w:rsid w:val="003227DF"/>
    <w:rsid w:val="003247E3"/>
    <w:rsid w:val="00325CA6"/>
    <w:rsid w:val="003260D7"/>
    <w:rsid w:val="003265E1"/>
    <w:rsid w:val="00326689"/>
    <w:rsid w:val="00332B65"/>
    <w:rsid w:val="00335FFC"/>
    <w:rsid w:val="00336697"/>
    <w:rsid w:val="00336FB2"/>
    <w:rsid w:val="003418CB"/>
    <w:rsid w:val="00342CAE"/>
    <w:rsid w:val="0034382F"/>
    <w:rsid w:val="00344949"/>
    <w:rsid w:val="003474BE"/>
    <w:rsid w:val="00351CB7"/>
    <w:rsid w:val="00355873"/>
    <w:rsid w:val="0035660F"/>
    <w:rsid w:val="003628B9"/>
    <w:rsid w:val="00362D8F"/>
    <w:rsid w:val="00366A73"/>
    <w:rsid w:val="00367724"/>
    <w:rsid w:val="00367B4A"/>
    <w:rsid w:val="003710BA"/>
    <w:rsid w:val="003724B0"/>
    <w:rsid w:val="0037600E"/>
    <w:rsid w:val="003770F6"/>
    <w:rsid w:val="00377308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55E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2EE8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71C7"/>
    <w:rsid w:val="003E7213"/>
    <w:rsid w:val="003F0551"/>
    <w:rsid w:val="003F1C1B"/>
    <w:rsid w:val="003F224E"/>
    <w:rsid w:val="003F2B3D"/>
    <w:rsid w:val="003F3A2F"/>
    <w:rsid w:val="003F4EDB"/>
    <w:rsid w:val="003F6A36"/>
    <w:rsid w:val="00400B7C"/>
    <w:rsid w:val="00401144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7DBE"/>
    <w:rsid w:val="004412A0"/>
    <w:rsid w:val="00442337"/>
    <w:rsid w:val="004437A2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7FE"/>
    <w:rsid w:val="004655C1"/>
    <w:rsid w:val="00471125"/>
    <w:rsid w:val="00471A83"/>
    <w:rsid w:val="00474073"/>
    <w:rsid w:val="0047437A"/>
    <w:rsid w:val="00475B0F"/>
    <w:rsid w:val="004777B4"/>
    <w:rsid w:val="00480E42"/>
    <w:rsid w:val="00484C5D"/>
    <w:rsid w:val="00484DD9"/>
    <w:rsid w:val="0048543E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37F6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4E5"/>
    <w:rsid w:val="004C7DC8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F273E"/>
    <w:rsid w:val="004F2CB0"/>
    <w:rsid w:val="004F31A3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9ED"/>
    <w:rsid w:val="00511F57"/>
    <w:rsid w:val="00513F0D"/>
    <w:rsid w:val="00515CBE"/>
    <w:rsid w:val="00515E2B"/>
    <w:rsid w:val="005178F2"/>
    <w:rsid w:val="00520169"/>
    <w:rsid w:val="0052099F"/>
    <w:rsid w:val="00521F1A"/>
    <w:rsid w:val="00522A7E"/>
    <w:rsid w:val="00522F20"/>
    <w:rsid w:val="0052489D"/>
    <w:rsid w:val="005269CF"/>
    <w:rsid w:val="00527521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8EF"/>
    <w:rsid w:val="00552EE7"/>
    <w:rsid w:val="005536FD"/>
    <w:rsid w:val="00555A8A"/>
    <w:rsid w:val="0056253C"/>
    <w:rsid w:val="0056343E"/>
    <w:rsid w:val="00564219"/>
    <w:rsid w:val="0056453C"/>
    <w:rsid w:val="00566373"/>
    <w:rsid w:val="00571777"/>
    <w:rsid w:val="00573F5F"/>
    <w:rsid w:val="005750FB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5A38"/>
    <w:rsid w:val="005C773A"/>
    <w:rsid w:val="005D0B99"/>
    <w:rsid w:val="005D308E"/>
    <w:rsid w:val="005D3A48"/>
    <w:rsid w:val="005D7AF8"/>
    <w:rsid w:val="005E1365"/>
    <w:rsid w:val="005E17BF"/>
    <w:rsid w:val="005E366A"/>
    <w:rsid w:val="005E37F4"/>
    <w:rsid w:val="005F1487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EBB"/>
    <w:rsid w:val="00615F83"/>
    <w:rsid w:val="00616096"/>
    <w:rsid w:val="006160A2"/>
    <w:rsid w:val="006222F6"/>
    <w:rsid w:val="00624DE1"/>
    <w:rsid w:val="00627DE2"/>
    <w:rsid w:val="00630187"/>
    <w:rsid w:val="006302AA"/>
    <w:rsid w:val="006334F8"/>
    <w:rsid w:val="00634D04"/>
    <w:rsid w:val="006363BD"/>
    <w:rsid w:val="00636654"/>
    <w:rsid w:val="00636FF2"/>
    <w:rsid w:val="006378F9"/>
    <w:rsid w:val="006403C8"/>
    <w:rsid w:val="006405CC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808C6"/>
    <w:rsid w:val="0068130D"/>
    <w:rsid w:val="00681DC6"/>
    <w:rsid w:val="0068207A"/>
    <w:rsid w:val="00682668"/>
    <w:rsid w:val="0068405D"/>
    <w:rsid w:val="0068412D"/>
    <w:rsid w:val="00687DD7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D2932"/>
    <w:rsid w:val="006D3671"/>
    <w:rsid w:val="006D4176"/>
    <w:rsid w:val="006E069B"/>
    <w:rsid w:val="006E0A73"/>
    <w:rsid w:val="006E0FEE"/>
    <w:rsid w:val="006E1F42"/>
    <w:rsid w:val="006E3276"/>
    <w:rsid w:val="006E3359"/>
    <w:rsid w:val="006E5DD3"/>
    <w:rsid w:val="006E6C11"/>
    <w:rsid w:val="006F5BF2"/>
    <w:rsid w:val="006F689E"/>
    <w:rsid w:val="006F7C0C"/>
    <w:rsid w:val="00700755"/>
    <w:rsid w:val="0070545B"/>
    <w:rsid w:val="0070646B"/>
    <w:rsid w:val="0071007B"/>
    <w:rsid w:val="00712C00"/>
    <w:rsid w:val="007130A2"/>
    <w:rsid w:val="0071313C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DBD"/>
    <w:rsid w:val="00734E64"/>
    <w:rsid w:val="00736B37"/>
    <w:rsid w:val="00740A35"/>
    <w:rsid w:val="00740C88"/>
    <w:rsid w:val="00740EDE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5FBF"/>
    <w:rsid w:val="007763C1"/>
    <w:rsid w:val="00777CFF"/>
    <w:rsid w:val="00777E82"/>
    <w:rsid w:val="00781192"/>
    <w:rsid w:val="00781359"/>
    <w:rsid w:val="00783072"/>
    <w:rsid w:val="00784C45"/>
    <w:rsid w:val="00786921"/>
    <w:rsid w:val="007875ED"/>
    <w:rsid w:val="007910C3"/>
    <w:rsid w:val="0079395A"/>
    <w:rsid w:val="007957E7"/>
    <w:rsid w:val="007A1CDA"/>
    <w:rsid w:val="007A1EAA"/>
    <w:rsid w:val="007A23B4"/>
    <w:rsid w:val="007A4F94"/>
    <w:rsid w:val="007A7888"/>
    <w:rsid w:val="007A79FD"/>
    <w:rsid w:val="007B0B9D"/>
    <w:rsid w:val="007B26E3"/>
    <w:rsid w:val="007B3CDE"/>
    <w:rsid w:val="007B5A43"/>
    <w:rsid w:val="007B617B"/>
    <w:rsid w:val="007B6D34"/>
    <w:rsid w:val="007B709B"/>
    <w:rsid w:val="007C1343"/>
    <w:rsid w:val="007C5EF1"/>
    <w:rsid w:val="007C6BD8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F0E1E"/>
    <w:rsid w:val="007F1D3E"/>
    <w:rsid w:val="007F29A7"/>
    <w:rsid w:val="007F4FB4"/>
    <w:rsid w:val="007F540E"/>
    <w:rsid w:val="007F5617"/>
    <w:rsid w:val="008004B4"/>
    <w:rsid w:val="00804256"/>
    <w:rsid w:val="00804AEC"/>
    <w:rsid w:val="00805BE8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3160"/>
    <w:rsid w:val="00863FB3"/>
    <w:rsid w:val="00865E42"/>
    <w:rsid w:val="00866D5B"/>
    <w:rsid w:val="00866FF5"/>
    <w:rsid w:val="00867393"/>
    <w:rsid w:val="008705E6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A2C9E"/>
    <w:rsid w:val="008B3194"/>
    <w:rsid w:val="008B5A29"/>
    <w:rsid w:val="008B5AE7"/>
    <w:rsid w:val="008B6545"/>
    <w:rsid w:val="008C0767"/>
    <w:rsid w:val="008C0FCE"/>
    <w:rsid w:val="008C3321"/>
    <w:rsid w:val="008C5B28"/>
    <w:rsid w:val="008C60E9"/>
    <w:rsid w:val="008C7A27"/>
    <w:rsid w:val="008D1B7C"/>
    <w:rsid w:val="008D2216"/>
    <w:rsid w:val="008D5ABD"/>
    <w:rsid w:val="008D6657"/>
    <w:rsid w:val="008E0A77"/>
    <w:rsid w:val="008E1F60"/>
    <w:rsid w:val="008E2710"/>
    <w:rsid w:val="008E2C37"/>
    <w:rsid w:val="008E307E"/>
    <w:rsid w:val="008E3A41"/>
    <w:rsid w:val="008E4255"/>
    <w:rsid w:val="008E4AD3"/>
    <w:rsid w:val="008E6318"/>
    <w:rsid w:val="008E74F6"/>
    <w:rsid w:val="008E7B54"/>
    <w:rsid w:val="008F0B2F"/>
    <w:rsid w:val="008F4837"/>
    <w:rsid w:val="008F4DD1"/>
    <w:rsid w:val="008F528C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76D"/>
    <w:rsid w:val="00933C74"/>
    <w:rsid w:val="00933D12"/>
    <w:rsid w:val="00937065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8D6"/>
    <w:rsid w:val="00965DD1"/>
    <w:rsid w:val="00966313"/>
    <w:rsid w:val="00967443"/>
    <w:rsid w:val="00967C92"/>
    <w:rsid w:val="0097115E"/>
    <w:rsid w:val="00973372"/>
    <w:rsid w:val="009736BC"/>
    <w:rsid w:val="0097408E"/>
    <w:rsid w:val="00974BB2"/>
    <w:rsid w:val="00974E10"/>
    <w:rsid w:val="00974FA7"/>
    <w:rsid w:val="009756E5"/>
    <w:rsid w:val="009775CD"/>
    <w:rsid w:val="00977A8C"/>
    <w:rsid w:val="00983910"/>
    <w:rsid w:val="009932AC"/>
    <w:rsid w:val="00994276"/>
    <w:rsid w:val="00994351"/>
    <w:rsid w:val="00996A8F"/>
    <w:rsid w:val="009A171C"/>
    <w:rsid w:val="009A1DBF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D0C"/>
    <w:rsid w:val="009C2644"/>
    <w:rsid w:val="009C3C80"/>
    <w:rsid w:val="009C492F"/>
    <w:rsid w:val="009C4CFB"/>
    <w:rsid w:val="009C5403"/>
    <w:rsid w:val="009C71D8"/>
    <w:rsid w:val="009D023B"/>
    <w:rsid w:val="009D2FF2"/>
    <w:rsid w:val="009D3226"/>
    <w:rsid w:val="009D3385"/>
    <w:rsid w:val="009D793C"/>
    <w:rsid w:val="009E16A9"/>
    <w:rsid w:val="009E199B"/>
    <w:rsid w:val="009E375F"/>
    <w:rsid w:val="009E39D4"/>
    <w:rsid w:val="009E433B"/>
    <w:rsid w:val="009E5401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38C6"/>
    <w:rsid w:val="00A24672"/>
    <w:rsid w:val="00A2573D"/>
    <w:rsid w:val="00A25FD2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2A"/>
    <w:rsid w:val="00A80578"/>
    <w:rsid w:val="00A80E16"/>
    <w:rsid w:val="00A81B15"/>
    <w:rsid w:val="00A837FF"/>
    <w:rsid w:val="00A84DC8"/>
    <w:rsid w:val="00A85DBC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7160"/>
    <w:rsid w:val="00AB0C2C"/>
    <w:rsid w:val="00AB0C57"/>
    <w:rsid w:val="00AB1195"/>
    <w:rsid w:val="00AB32FF"/>
    <w:rsid w:val="00AB4182"/>
    <w:rsid w:val="00AB564D"/>
    <w:rsid w:val="00AB60C9"/>
    <w:rsid w:val="00AB78AD"/>
    <w:rsid w:val="00AC0092"/>
    <w:rsid w:val="00AC0B1C"/>
    <w:rsid w:val="00AC27DB"/>
    <w:rsid w:val="00AC3686"/>
    <w:rsid w:val="00AC5B43"/>
    <w:rsid w:val="00AC6D6B"/>
    <w:rsid w:val="00AC7D4D"/>
    <w:rsid w:val="00AD0835"/>
    <w:rsid w:val="00AD0D60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3F7"/>
    <w:rsid w:val="00AF14D4"/>
    <w:rsid w:val="00AF1C60"/>
    <w:rsid w:val="00AF4D8B"/>
    <w:rsid w:val="00AF55AE"/>
    <w:rsid w:val="00AF6989"/>
    <w:rsid w:val="00B028DF"/>
    <w:rsid w:val="00B04381"/>
    <w:rsid w:val="00B04513"/>
    <w:rsid w:val="00B067CA"/>
    <w:rsid w:val="00B12B26"/>
    <w:rsid w:val="00B153C9"/>
    <w:rsid w:val="00B163F8"/>
    <w:rsid w:val="00B2115A"/>
    <w:rsid w:val="00B2472D"/>
    <w:rsid w:val="00B24CA0"/>
    <w:rsid w:val="00B2549F"/>
    <w:rsid w:val="00B26E3D"/>
    <w:rsid w:val="00B339C7"/>
    <w:rsid w:val="00B36FA6"/>
    <w:rsid w:val="00B3717C"/>
    <w:rsid w:val="00B4108D"/>
    <w:rsid w:val="00B41C0E"/>
    <w:rsid w:val="00B464BF"/>
    <w:rsid w:val="00B46988"/>
    <w:rsid w:val="00B470AB"/>
    <w:rsid w:val="00B541B6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80283"/>
    <w:rsid w:val="00B8095F"/>
    <w:rsid w:val="00B80B0C"/>
    <w:rsid w:val="00B80B11"/>
    <w:rsid w:val="00B815D8"/>
    <w:rsid w:val="00B82C1B"/>
    <w:rsid w:val="00B82D00"/>
    <w:rsid w:val="00B831AE"/>
    <w:rsid w:val="00B8446C"/>
    <w:rsid w:val="00B874E9"/>
    <w:rsid w:val="00B87725"/>
    <w:rsid w:val="00B901F4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982"/>
    <w:rsid w:val="00BC60BF"/>
    <w:rsid w:val="00BD28BF"/>
    <w:rsid w:val="00BD50E8"/>
    <w:rsid w:val="00BD520E"/>
    <w:rsid w:val="00BD6404"/>
    <w:rsid w:val="00BE0280"/>
    <w:rsid w:val="00BE3020"/>
    <w:rsid w:val="00BE3037"/>
    <w:rsid w:val="00BE33AE"/>
    <w:rsid w:val="00BE62A8"/>
    <w:rsid w:val="00BE67B3"/>
    <w:rsid w:val="00BF046F"/>
    <w:rsid w:val="00BF0909"/>
    <w:rsid w:val="00BF2D03"/>
    <w:rsid w:val="00BF5BEC"/>
    <w:rsid w:val="00BF7E63"/>
    <w:rsid w:val="00C00894"/>
    <w:rsid w:val="00C0194D"/>
    <w:rsid w:val="00C01D50"/>
    <w:rsid w:val="00C0207E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219F"/>
    <w:rsid w:val="00C32685"/>
    <w:rsid w:val="00C33C48"/>
    <w:rsid w:val="00C340E5"/>
    <w:rsid w:val="00C34C8E"/>
    <w:rsid w:val="00C35AA7"/>
    <w:rsid w:val="00C35FD5"/>
    <w:rsid w:val="00C369EE"/>
    <w:rsid w:val="00C37E00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3BE6"/>
    <w:rsid w:val="00C83C7A"/>
    <w:rsid w:val="00C85354"/>
    <w:rsid w:val="00C86ABA"/>
    <w:rsid w:val="00C90BB1"/>
    <w:rsid w:val="00C93048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33C7"/>
    <w:rsid w:val="00CB6DA7"/>
    <w:rsid w:val="00CB7E4C"/>
    <w:rsid w:val="00CC25B4"/>
    <w:rsid w:val="00CC2850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607D"/>
    <w:rsid w:val="00CD629F"/>
    <w:rsid w:val="00CD6A1B"/>
    <w:rsid w:val="00CD7B7E"/>
    <w:rsid w:val="00CE064E"/>
    <w:rsid w:val="00CE0A7F"/>
    <w:rsid w:val="00CE1718"/>
    <w:rsid w:val="00CF02B2"/>
    <w:rsid w:val="00CF4156"/>
    <w:rsid w:val="00CF43CB"/>
    <w:rsid w:val="00CF6A54"/>
    <w:rsid w:val="00D0036C"/>
    <w:rsid w:val="00D024D6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408DD"/>
    <w:rsid w:val="00D4117A"/>
    <w:rsid w:val="00D45D72"/>
    <w:rsid w:val="00D520E4"/>
    <w:rsid w:val="00D53A38"/>
    <w:rsid w:val="00D54C29"/>
    <w:rsid w:val="00D55B9C"/>
    <w:rsid w:val="00D575DD"/>
    <w:rsid w:val="00D57DFA"/>
    <w:rsid w:val="00D61996"/>
    <w:rsid w:val="00D62333"/>
    <w:rsid w:val="00D62FA7"/>
    <w:rsid w:val="00D65C92"/>
    <w:rsid w:val="00D67FCF"/>
    <w:rsid w:val="00D709CE"/>
    <w:rsid w:val="00D71ED2"/>
    <w:rsid w:val="00D71F73"/>
    <w:rsid w:val="00D80786"/>
    <w:rsid w:val="00D80866"/>
    <w:rsid w:val="00D81CAB"/>
    <w:rsid w:val="00D83936"/>
    <w:rsid w:val="00D83AAD"/>
    <w:rsid w:val="00D8576F"/>
    <w:rsid w:val="00D86472"/>
    <w:rsid w:val="00D8677F"/>
    <w:rsid w:val="00D87EEF"/>
    <w:rsid w:val="00D95166"/>
    <w:rsid w:val="00D96FB9"/>
    <w:rsid w:val="00D9717A"/>
    <w:rsid w:val="00D97F0C"/>
    <w:rsid w:val="00DA0488"/>
    <w:rsid w:val="00DA3A86"/>
    <w:rsid w:val="00DA50FE"/>
    <w:rsid w:val="00DA67E1"/>
    <w:rsid w:val="00DB696F"/>
    <w:rsid w:val="00DC0263"/>
    <w:rsid w:val="00DC2500"/>
    <w:rsid w:val="00DC2C40"/>
    <w:rsid w:val="00DC4F72"/>
    <w:rsid w:val="00DC62C3"/>
    <w:rsid w:val="00DC77DC"/>
    <w:rsid w:val="00DD0453"/>
    <w:rsid w:val="00DD0C2C"/>
    <w:rsid w:val="00DD19DE"/>
    <w:rsid w:val="00DD28BC"/>
    <w:rsid w:val="00DE31F0"/>
    <w:rsid w:val="00DE3D1C"/>
    <w:rsid w:val="00DF084D"/>
    <w:rsid w:val="00DF2C0B"/>
    <w:rsid w:val="00DF4070"/>
    <w:rsid w:val="00DF5860"/>
    <w:rsid w:val="00DF5B36"/>
    <w:rsid w:val="00DF702F"/>
    <w:rsid w:val="00DF7068"/>
    <w:rsid w:val="00E01037"/>
    <w:rsid w:val="00E0227D"/>
    <w:rsid w:val="00E04316"/>
    <w:rsid w:val="00E04B84"/>
    <w:rsid w:val="00E05606"/>
    <w:rsid w:val="00E06466"/>
    <w:rsid w:val="00E06835"/>
    <w:rsid w:val="00E069BF"/>
    <w:rsid w:val="00E06FDA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3898"/>
    <w:rsid w:val="00E2416C"/>
    <w:rsid w:val="00E30872"/>
    <w:rsid w:val="00E319F1"/>
    <w:rsid w:val="00E31AFA"/>
    <w:rsid w:val="00E3356D"/>
    <w:rsid w:val="00E335C4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47513"/>
    <w:rsid w:val="00E531EB"/>
    <w:rsid w:val="00E54874"/>
    <w:rsid w:val="00E54B6F"/>
    <w:rsid w:val="00E555E6"/>
    <w:rsid w:val="00E55ACA"/>
    <w:rsid w:val="00E55F2D"/>
    <w:rsid w:val="00E56060"/>
    <w:rsid w:val="00E57B74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24C3"/>
    <w:rsid w:val="00E840B3"/>
    <w:rsid w:val="00E8447B"/>
    <w:rsid w:val="00E84D10"/>
    <w:rsid w:val="00E8629F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73DF"/>
    <w:rsid w:val="00EB007D"/>
    <w:rsid w:val="00EB06A9"/>
    <w:rsid w:val="00EB17AD"/>
    <w:rsid w:val="00EB61AE"/>
    <w:rsid w:val="00EB7162"/>
    <w:rsid w:val="00EC322D"/>
    <w:rsid w:val="00EC4AA7"/>
    <w:rsid w:val="00EC4C3F"/>
    <w:rsid w:val="00EC579A"/>
    <w:rsid w:val="00EC6C54"/>
    <w:rsid w:val="00ED2247"/>
    <w:rsid w:val="00ED2B70"/>
    <w:rsid w:val="00ED30C0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6882"/>
    <w:rsid w:val="00F07167"/>
    <w:rsid w:val="00F072D8"/>
    <w:rsid w:val="00F0768A"/>
    <w:rsid w:val="00F07CE0"/>
    <w:rsid w:val="00F115F5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D2E"/>
    <w:rsid w:val="00F328D1"/>
    <w:rsid w:val="00F35516"/>
    <w:rsid w:val="00F35790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5540"/>
    <w:rsid w:val="00F575FF"/>
    <w:rsid w:val="00F5763D"/>
    <w:rsid w:val="00F618EF"/>
    <w:rsid w:val="00F61F42"/>
    <w:rsid w:val="00F62EB8"/>
    <w:rsid w:val="00F63F64"/>
    <w:rsid w:val="00F65582"/>
    <w:rsid w:val="00F66C6B"/>
    <w:rsid w:val="00F66E75"/>
    <w:rsid w:val="00F679ED"/>
    <w:rsid w:val="00F704F4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33D"/>
    <w:rsid w:val="00FC2BE3"/>
    <w:rsid w:val="00FC69B4"/>
    <w:rsid w:val="00FD0694"/>
    <w:rsid w:val="00FD0B56"/>
    <w:rsid w:val="00FD25BE"/>
    <w:rsid w:val="00FD2B61"/>
    <w:rsid w:val="00FD2E70"/>
    <w:rsid w:val="00FD58CC"/>
    <w:rsid w:val="00FD71E9"/>
    <w:rsid w:val="00FD7AA7"/>
    <w:rsid w:val="00FE3A19"/>
    <w:rsid w:val="00FE3B42"/>
    <w:rsid w:val="00FE6B53"/>
    <w:rsid w:val="00FE6DA9"/>
    <w:rsid w:val="00FF0A59"/>
    <w:rsid w:val="00FF1FCB"/>
    <w:rsid w:val="00FF3EFF"/>
    <w:rsid w:val="00FF4C1F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4bis-e/Docs/R4-2216593.zip" TargetMode="External"/><Relationship Id="rId18" Type="http://schemas.openxmlformats.org/officeDocument/2006/relationships/hyperlink" Target="https://www.3gpp.org/ftp/TSG_RAN/WG4_Radio/TSGR4_104bis-e/Docs/R4-2215315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ftp/TSG_RAN/WG4_Radio/TSGR4_104bis-e/Docs/R4-2216835.zip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4bis-e/Docs/R4-2216641.zip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RAN/WG4_Radio/TSGR4_104bis-e/Docs/R4-2216640.zip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4bis-e/Docs/R4-2216594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C206BEF-625B-4BDD-AC5D-E0E576B4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1576</Words>
  <Characters>8674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10230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2</cp:revision>
  <cp:lastPrinted>2019-04-25T01:09:00Z</cp:lastPrinted>
  <dcterms:created xsi:type="dcterms:W3CDTF">2022-10-18T17:01:00Z</dcterms:created>
  <dcterms:modified xsi:type="dcterms:W3CDTF">2022-10-18T17:01:00Z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1629392911</vt:lpwstr>
  </property>
  <property fmtid="{D5CDD505-2E9C-101B-9397-08002B2CF9AE}" pid="15" name="_2015_ms_pID_725343">
    <vt:lpwstr>(3)rXXivBqhnsNGU8cO/eJkJT9B+38be9Ig3wccdY+ugE7oJ9BYybH1guz64dSx791/+HztFEkT
Y9cXTN7mP92ciwH6cDwfzSFIHjPOo3Y3c1WfdHoTsxzNAoJ4aFeKi+PVMUWxNa6GQNaQHAsl
Dk1qRTWSThpK1cZpyFdmcjZO1n7rqd8eTLmbNKqjpqdwZzBw4+tfnS21raxJq2YUeLGejYcY
j2sqIHG++XsRX+DrT8</vt:lpwstr>
  </property>
  <property fmtid="{D5CDD505-2E9C-101B-9397-08002B2CF9AE}" pid="16" name="_2015_ms_pID_7253431">
    <vt:lpwstr>8BqIbaxW7Fw7VT2fZ0IWMbT5n0Df21XfMNxgjhb+PZ7HFNIb+SJD5x
KoWwpOGDL8Ne5TR8pw747m96mADqw9hnAQbihQliwfV3+aMOzT5Wd46YobMS4sxskIJ3U03n
DmBQ9NuPUJ2W5UqyD76EruWpdVhs6GUlNd1r9/BJt56n1uMpzoLKbMqceUHJ1oy9KAbXc7rP
AqJLUGjSGmjudEDPZ8Tn0YiU3S42YzIVb6Ys</vt:lpwstr>
  </property>
  <property fmtid="{D5CDD505-2E9C-101B-9397-08002B2CF9AE}" pid="17" name="_2015_ms_pID_7253432">
    <vt:lpwstr>dA==</vt:lpwstr>
  </property>
</Properties>
</file>